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1BC1" w14:textId="37FE8A8C" w:rsidR="00703013" w:rsidRDefault="00703013" w:rsidP="004A4128">
      <w:pPr>
        <w:spacing w:line="420" w:lineRule="exact"/>
        <w:jc w:val="center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7E4991">
        <w:rPr>
          <w:rFonts w:ascii="Times New Roman" w:eastAsia="標楷體" w:hAnsi="Times New Roman" w:cs="Times New Roman"/>
          <w:b/>
          <w:bCs/>
          <w:sz w:val="26"/>
          <w:szCs w:val="26"/>
        </w:rPr>
        <w:t>中原財經法學</w:t>
      </w:r>
      <w:r w:rsidR="00982BC0" w:rsidRPr="007E4991">
        <w:rPr>
          <w:rFonts w:ascii="Times New Roman" w:eastAsia="標楷體" w:hAnsi="Times New Roman" w:cs="Times New Roman"/>
          <w:b/>
          <w:bCs/>
          <w:sz w:val="26"/>
          <w:szCs w:val="26"/>
        </w:rPr>
        <w:t>出版倫理聲明</w:t>
      </w:r>
    </w:p>
    <w:p w14:paraId="1F0358D8" w14:textId="3093CB61" w:rsidR="00B320C7" w:rsidRPr="007E4991" w:rsidRDefault="00B320C7" w:rsidP="00B320C7">
      <w:pPr>
        <w:spacing w:line="420" w:lineRule="exact"/>
        <w:jc w:val="right"/>
        <w:rPr>
          <w:rFonts w:ascii="Times New Roman" w:eastAsia="標楷體" w:hAnsi="Times New Roman" w:cs="Times New Roman" w:hint="eastAsia"/>
          <w:b/>
          <w:bCs/>
          <w:sz w:val="26"/>
          <w:szCs w:val="26"/>
        </w:rPr>
      </w:pPr>
      <w:r w:rsidRPr="00B320C7">
        <w:rPr>
          <w:rFonts w:ascii="Times New Roman" w:eastAsia="標楷體" w:hAnsi="Times New Roman" w:cs="Times New Roman"/>
          <w:b/>
          <w:bCs/>
          <w:sz w:val="26"/>
          <w:szCs w:val="26"/>
        </w:rPr>
        <w:t>2026.08.0</w:t>
      </w:r>
      <w:r w:rsidR="00A912D5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>3</w:t>
      </w:r>
    </w:p>
    <w:p w14:paraId="101BF704" w14:textId="6943015C" w:rsidR="00242904" w:rsidRPr="007E4991" w:rsidRDefault="003165EA" w:rsidP="004A4128">
      <w:pPr>
        <w:spacing w:line="42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E4991">
        <w:rPr>
          <w:rFonts w:ascii="Times New Roman" w:eastAsia="標楷體" w:hAnsi="Times New Roman" w:cs="Times New Roman"/>
          <w:sz w:val="26"/>
          <w:szCs w:val="26"/>
        </w:rPr>
        <w:t>《中原財經法學》</w:t>
      </w:r>
      <w:r w:rsidR="00703013" w:rsidRPr="007E4991">
        <w:rPr>
          <w:rFonts w:ascii="Times New Roman" w:eastAsia="標楷體" w:hAnsi="Times New Roman" w:cs="Times New Roman"/>
          <w:sz w:val="26"/>
          <w:szCs w:val="26"/>
        </w:rPr>
        <w:t>(</w:t>
      </w:r>
      <w:r w:rsidR="00703013" w:rsidRPr="007E4991">
        <w:rPr>
          <w:rFonts w:ascii="Times New Roman" w:eastAsia="標楷體" w:hAnsi="Times New Roman" w:cs="Times New Roman"/>
          <w:sz w:val="26"/>
          <w:szCs w:val="26"/>
        </w:rPr>
        <w:t>以下簡稱本刊</w:t>
      </w:r>
      <w:r w:rsidR="00703013" w:rsidRPr="007E4991">
        <w:rPr>
          <w:rFonts w:ascii="Times New Roman" w:eastAsia="標楷體" w:hAnsi="Times New Roman" w:cs="Times New Roman"/>
          <w:sz w:val="26"/>
          <w:szCs w:val="26"/>
        </w:rPr>
        <w:t>)</w:t>
      </w:r>
      <w:r w:rsidR="00F94037" w:rsidRPr="007E4991">
        <w:rPr>
          <w:rFonts w:ascii="Times New Roman" w:eastAsia="標楷體" w:hAnsi="Times New Roman" w:cs="Times New Roman"/>
          <w:sz w:val="26"/>
          <w:szCs w:val="26"/>
        </w:rPr>
        <w:t>為專業性之法律學術期刊，</w:t>
      </w:r>
      <w:r w:rsidR="000E1F61">
        <w:rPr>
          <w:rFonts w:ascii="Times New Roman" w:eastAsia="標楷體" w:hAnsi="Times New Roman" w:cs="Times New Roman" w:hint="eastAsia"/>
          <w:sz w:val="26"/>
          <w:szCs w:val="26"/>
        </w:rPr>
        <w:t>依循</w:t>
      </w:r>
      <w:r w:rsidR="00703013" w:rsidRPr="007E4991">
        <w:rPr>
          <w:rFonts w:ascii="Times New Roman" w:eastAsia="標楷體" w:hAnsi="Times New Roman" w:cs="Times New Roman"/>
          <w:sz w:val="26"/>
          <w:szCs w:val="26"/>
        </w:rPr>
        <w:t>嚴謹之審查</w:t>
      </w:r>
      <w:r w:rsidR="004D1B5A" w:rsidRPr="007E4991">
        <w:rPr>
          <w:rFonts w:ascii="Times New Roman" w:eastAsia="標楷體" w:hAnsi="Times New Roman" w:cs="Times New Roman"/>
          <w:sz w:val="26"/>
          <w:szCs w:val="26"/>
        </w:rPr>
        <w:t>程序</w:t>
      </w:r>
      <w:r w:rsidR="00F94037" w:rsidRPr="007E4991">
        <w:rPr>
          <w:rFonts w:ascii="Times New Roman" w:eastAsia="標楷體" w:hAnsi="Times New Roman" w:cs="Times New Roman"/>
          <w:sz w:val="26"/>
          <w:szCs w:val="26"/>
        </w:rPr>
        <w:t>，</w:t>
      </w:r>
      <w:r w:rsidR="000E1F61">
        <w:rPr>
          <w:rFonts w:ascii="Times New Roman" w:eastAsia="標楷體" w:hAnsi="Times New Roman" w:cs="Times New Roman" w:hint="eastAsia"/>
          <w:sz w:val="26"/>
          <w:szCs w:val="26"/>
        </w:rPr>
        <w:t>聲明以下</w:t>
      </w:r>
      <w:r w:rsidR="004E03E5" w:rsidRPr="007E4991">
        <w:rPr>
          <w:rFonts w:ascii="Times New Roman" w:eastAsia="標楷體" w:hAnsi="Times New Roman" w:cs="Times New Roman"/>
          <w:sz w:val="26"/>
          <w:szCs w:val="26"/>
        </w:rPr>
        <w:t>出版倫理，</w:t>
      </w:r>
      <w:r w:rsidR="001A497F">
        <w:rPr>
          <w:rFonts w:ascii="Times New Roman" w:eastAsia="標楷體" w:hAnsi="Times New Roman" w:cs="Times New Roman" w:hint="eastAsia"/>
          <w:sz w:val="26"/>
          <w:szCs w:val="26"/>
        </w:rPr>
        <w:t>本刊作者、審查委員及編輯人員</w:t>
      </w:r>
      <w:r w:rsidR="000E1F61">
        <w:rPr>
          <w:rFonts w:ascii="Times New Roman" w:eastAsia="標楷體" w:hAnsi="Times New Roman" w:cs="Times New Roman" w:hint="eastAsia"/>
          <w:sz w:val="26"/>
          <w:szCs w:val="26"/>
        </w:rPr>
        <w:t>應嚴格遵守</w:t>
      </w:r>
      <w:r w:rsidR="00703013" w:rsidRPr="007E4991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715B150D" w14:textId="559D81C7" w:rsidR="00703013" w:rsidRPr="007E4991" w:rsidRDefault="00703013" w:rsidP="004A4128">
      <w:pPr>
        <w:spacing w:line="42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7E4991">
        <w:rPr>
          <w:rFonts w:ascii="Times New Roman" w:eastAsia="標楷體" w:hAnsi="Times New Roman" w:cs="Times New Roman"/>
          <w:b/>
          <w:bCs/>
          <w:sz w:val="26"/>
          <w:szCs w:val="26"/>
        </w:rPr>
        <w:t>一、作者義務</w:t>
      </w:r>
    </w:p>
    <w:p w14:paraId="78F6DF50" w14:textId="5472040B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1.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論文</w:t>
      </w:r>
      <w:r w:rsidR="000E1F6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學</w:t>
      </w:r>
      <w:r w:rsidR="001A497F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術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標準</w:t>
      </w:r>
    </w:p>
    <w:p w14:paraId="31E2036A" w14:textId="5505EFE1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作者應確保投稿</w:t>
      </w:r>
      <w:r w:rsidR="003165E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之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論文為原創性</w:t>
      </w:r>
      <w:r w:rsidR="001A497F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之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學術著作，準確陳述</w:t>
      </w:r>
      <w:r w:rsidR="004D1B5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與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客觀討論</w:t>
      </w:r>
      <w:r w:rsidR="003738D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研究主題，不得有任何故意造假或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竄改研究數據或參考資料之情事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  <w:r w:rsidR="006E5181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論文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應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準確呈現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研究數據，並</w:t>
      </w:r>
      <w:r w:rsidR="003738D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正確引用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參考資料，以</w:t>
      </w:r>
      <w:r w:rsidR="002E3863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利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他人得以</w:t>
      </w:r>
      <w:r w:rsidR="003738D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檢驗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研究之可信度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</w:p>
    <w:p w14:paraId="46A9BD05" w14:textId="1EB637CF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</w:p>
    <w:p w14:paraId="78C5358A" w14:textId="5BCC576C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2.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資料</w:t>
      </w:r>
      <w:r w:rsidR="00F271A3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保留與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使用</w:t>
      </w:r>
    </w:p>
    <w:p w14:paraId="6C2187FD" w14:textId="487052D2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</w:t>
      </w:r>
      <w:r w:rsidR="00404997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應妥善保存</w:t>
      </w:r>
      <w:r w:rsidR="00D5701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論文的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原始</w:t>
      </w:r>
      <w:r w:rsidR="003738D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研究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數據</w:t>
      </w:r>
      <w:r w:rsidR="002E3863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及</w:t>
      </w:r>
      <w:r w:rsidR="003738D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參考</w:t>
      </w:r>
      <w:r w:rsidR="002E3863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資料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以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利</w:t>
      </w:r>
      <w:r w:rsidR="00360B73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本刊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編輯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人員</w:t>
      </w:r>
      <w:r w:rsidR="002E3863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查核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，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並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於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論文刊登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出版後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接受學術社群之檢驗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。</w:t>
      </w:r>
    </w:p>
    <w:p w14:paraId="3C4A5A8C" w14:textId="77777777" w:rsidR="00D57018" w:rsidRPr="006E5181" w:rsidRDefault="00D57018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</w:pPr>
    </w:p>
    <w:p w14:paraId="5D6AD544" w14:textId="64BC374D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3.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原創性與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禁止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剽竊</w:t>
      </w:r>
    </w:p>
    <w:p w14:paraId="429A5B7F" w14:textId="70F70E0C" w:rsidR="00287760" w:rsidRPr="007E4991" w:rsidRDefault="00287760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作者應確保論文為原創</w:t>
      </w:r>
      <w:r w:rsidR="00D93F92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作品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，凡引用他人著作，應依本刊</w:t>
      </w:r>
      <w:r w:rsidR="009A7411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稿件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格式標示</w:t>
      </w:r>
      <w:r w:rsidR="00D8284D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出處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，禁止</w:t>
      </w:r>
      <w:r w:rsidR="006E5181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任何形式之剽竊行為。</w:t>
      </w:r>
      <w:r w:rsidR="006E5181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 xml:space="preserve"> </w:t>
      </w:r>
    </w:p>
    <w:p w14:paraId="545731F8" w14:textId="77777777" w:rsidR="00287760" w:rsidRPr="007E4991" w:rsidRDefault="00287760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</w:p>
    <w:p w14:paraId="7E855AC5" w14:textId="77777777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4.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多次、重複或同時出版之出版品</w:t>
      </w:r>
    </w:p>
    <w:p w14:paraId="3011012E" w14:textId="07429265" w:rsidR="00D93F92" w:rsidRPr="007E4991" w:rsidRDefault="00D93F92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作者不得將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重要內容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相同或高度相似之論文，同時或先後投稿至</w:t>
      </w:r>
      <w:r w:rsidR="006E5181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本刊及其他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出版品。</w:t>
      </w:r>
    </w:p>
    <w:p w14:paraId="6843577D" w14:textId="296D2CD3" w:rsidR="009328BE" w:rsidRPr="007E4991" w:rsidRDefault="009328BE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已公開</w:t>
      </w:r>
      <w:r w:rsidR="004D1B5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出版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之論文，不得投稿至本刊。</w:t>
      </w:r>
    </w:p>
    <w:p w14:paraId="1907DE22" w14:textId="77777777" w:rsidR="00D8284D" w:rsidRPr="007E4991" w:rsidRDefault="00D8284D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</w:pPr>
    </w:p>
    <w:p w14:paraId="61D70C3F" w14:textId="5F507345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5.</w:t>
      </w:r>
      <w:r w:rsidR="00F271A3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告知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資料來源</w:t>
      </w:r>
    </w:p>
    <w:p w14:paraId="5FA904C5" w14:textId="77777777" w:rsidR="003A51FA" w:rsidRDefault="00D8284D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作者引用他人著作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時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應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詳實標示出處。</w:t>
      </w:r>
      <w:r w:rsidR="00F26C1F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私下獲得之資訊，如對話、書信等，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如</w:t>
      </w:r>
      <w:r w:rsidR="004270D7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無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相對人之</w:t>
      </w:r>
      <w:r w:rsidR="004270D7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同意，不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得</w:t>
      </w:r>
      <w:r w:rsidR="004270D7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使用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。</w:t>
      </w:r>
    </w:p>
    <w:p w14:paraId="51498FF3" w14:textId="4A8526F7" w:rsidR="00D8284D" w:rsidRDefault="003A51FA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因</w:t>
      </w:r>
      <w:r w:rsidR="00D8284D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審查他人稿件或申請案件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而</w:t>
      </w:r>
      <w:r w:rsidR="00A30219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知悉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之</w:t>
      </w:r>
      <w:r w:rsidR="00F82D8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未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公開</w:t>
      </w:r>
      <w:r w:rsidR="00F82D8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資料</w:t>
      </w:r>
      <w:r w:rsidR="00A30219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，不得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引用或挪</w:t>
      </w:r>
      <w:r w:rsidR="00F82D8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為自己研究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使</w:t>
      </w:r>
      <w:r w:rsidR="00F82D8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用</w:t>
      </w:r>
      <w:r w:rsidR="00F26C1F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</w:p>
    <w:p w14:paraId="58A08CD7" w14:textId="77777777" w:rsidR="00D94151" w:rsidRDefault="00D94151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</w:p>
    <w:p w14:paraId="0617489A" w14:textId="4DEF0F23" w:rsidR="00D94151" w:rsidRPr="007E4991" w:rsidRDefault="00D94151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 xml:space="preserve">6. 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人工智慧使用</w:t>
      </w:r>
    </w:p>
    <w:p w14:paraId="06D1422D" w14:textId="0679B5EF" w:rsidR="00D8284D" w:rsidRDefault="00D94151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如作者使用人工智慧，應聲明使用之方式及範圍。作者得使用人工智慧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協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助整理資料、潤飾文字及校正腳註，但不得以人工智慧生成論文之重要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主張或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內容。</w:t>
      </w:r>
    </w:p>
    <w:p w14:paraId="20F1B431" w14:textId="77777777" w:rsidR="00D94151" w:rsidRPr="003A51FA" w:rsidRDefault="00D94151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</w:p>
    <w:p w14:paraId="48B39162" w14:textId="60C7D101" w:rsidR="00514C98" w:rsidRPr="007E4991" w:rsidRDefault="00D94151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7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.</w:t>
      </w:r>
      <w:r w:rsidR="00F271A3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列名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</w:t>
      </w:r>
    </w:p>
    <w:p w14:paraId="598109D5" w14:textId="04AABD1A" w:rsidR="003A51FA" w:rsidRDefault="003A51FA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如有多數作者時，作者列名應限於對</w:t>
      </w:r>
      <w:r w:rsidR="000E5816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論文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重要內容之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構思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或</w:t>
      </w:r>
      <w:r w:rsidR="000E5816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撰寫等具有實質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貢獻者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，並說明各作者之主要貢獻內容。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通訊作者應確保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各作者皆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具有實質貢獻，並於投稿前，確認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各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作者皆已檢視並同意該論文投稿。</w:t>
      </w:r>
    </w:p>
    <w:p w14:paraId="0D3499A7" w14:textId="69B98839" w:rsidR="000E5816" w:rsidRPr="007E4991" w:rsidRDefault="00002744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其他參與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研究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者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，</w:t>
      </w:r>
      <w:r w:rsidR="00DE337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得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於謝</w:t>
      </w:r>
      <w:r w:rsidR="00DE337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詞</w:t>
      </w:r>
      <w:r w:rsidR="00D74457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中</w:t>
      </w:r>
      <w:r w:rsidR="00DE337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說明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</w:p>
    <w:p w14:paraId="59F3BB31" w14:textId="77777777" w:rsidR="000E5816" w:rsidRPr="007E4991" w:rsidRDefault="000E5816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</w:p>
    <w:p w14:paraId="4DA38FE4" w14:textId="29615EF4" w:rsidR="00514C98" w:rsidRPr="007E4991" w:rsidRDefault="003A51FA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8.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利益衝突</w:t>
      </w:r>
    </w:p>
    <w:p w14:paraId="16D3F293" w14:textId="0A36201A" w:rsidR="00514C98" w:rsidRPr="007E4991" w:rsidRDefault="00514C98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應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公開</w:t>
      </w:r>
      <w:r w:rsidR="00066CB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揭露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可能影響研究結果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之</w:t>
      </w:r>
      <w:r w:rsidR="00066CB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利益衝突資料，如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研究經費來源</w:t>
      </w:r>
      <w:r w:rsidR="00066CB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、計畫補助、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資金補助、</w:t>
      </w:r>
      <w:proofErr w:type="gramStart"/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僱傭</w:t>
      </w:r>
      <w:proofErr w:type="gramEnd"/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關係、顧問</w:t>
      </w:r>
      <w:r w:rsidR="00066CB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關係等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  <w:r w:rsidR="00066CB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未來可能發生之利益衝突，亦應於知悉後儘早揭露。</w:t>
      </w:r>
    </w:p>
    <w:p w14:paraId="3535B1CC" w14:textId="77777777" w:rsidR="003A51FA" w:rsidRDefault="003A51FA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</w:p>
    <w:p w14:paraId="14FC2093" w14:textId="6FEB82ED" w:rsidR="00514C98" w:rsidRPr="003A51FA" w:rsidRDefault="003A51FA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9.</w:t>
      </w:r>
      <w:r w:rsidR="00514C98" w:rsidRPr="003A51FA">
        <w:rPr>
          <w:rFonts w:ascii="Times New Roman" w:eastAsia="標楷體" w:hAnsi="Times New Roman" w:cs="Times New Roman"/>
          <w:spacing w:val="15"/>
          <w:sz w:val="26"/>
          <w:szCs w:val="26"/>
        </w:rPr>
        <w:t>研究內容之錯誤</w:t>
      </w:r>
    </w:p>
    <w:p w14:paraId="0A3174EB" w14:textId="6715FA76" w:rsidR="006A66FC" w:rsidRPr="007E4991" w:rsidRDefault="00360B73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作者於投稿後或論文出版後，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發現研究內容有錯誤或不正確資訊，應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即時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通知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本刊編輯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人員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，並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配合</w:t>
      </w:r>
      <w:r w:rsidR="006A66FC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更正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或其他必要</w:t>
      </w:r>
      <w:r w:rsidR="00514C98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措施。</w:t>
      </w:r>
    </w:p>
    <w:p w14:paraId="277A5C27" w14:textId="3EE85ED2" w:rsidR="00514C98" w:rsidRPr="007E4991" w:rsidRDefault="00514C98" w:rsidP="00D74457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若</w:t>
      </w:r>
      <w:r w:rsidR="006A66FC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經第三方反映或本刊編輯</w:t>
      </w:r>
      <w:r w:rsidR="003A51FA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人員</w:t>
      </w:r>
      <w:r w:rsidR="006A66FC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查證有前項之情形，</w:t>
      </w:r>
      <w:r w:rsidR="006B5732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作者應配合更正或其他必要措施。</w:t>
      </w:r>
    </w:p>
    <w:p w14:paraId="7F2A2DDE" w14:textId="77777777" w:rsidR="003A51FA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</w:pPr>
    </w:p>
    <w:p w14:paraId="24329BE7" w14:textId="571E84A4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bCs/>
          <w:spacing w:val="15"/>
          <w:sz w:val="26"/>
          <w:szCs w:val="26"/>
          <w:bdr w:val="none" w:sz="0" w:space="0" w:color="auto" w:frame="1"/>
        </w:rPr>
        <w:t>二</w:t>
      </w:r>
      <w:r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  <w:t>、</w:t>
      </w:r>
      <w:r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  <w:t>審查委員義務</w:t>
      </w:r>
    </w:p>
    <w:p w14:paraId="4493ADEB" w14:textId="48D3605E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1.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審查時效</w:t>
      </w:r>
    </w:p>
    <w:p w14:paraId="7083ED04" w14:textId="76CA6EB0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審查委員若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有不能</w:t>
      </w:r>
      <w:r w:rsidR="00003D55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審稿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或無法如期完成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審稿之情事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，應儘速通知本刊編輯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人員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</w:p>
    <w:p w14:paraId="1028B67B" w14:textId="77777777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  <w:t> </w:t>
      </w:r>
    </w:p>
    <w:p w14:paraId="04ED4243" w14:textId="77777777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2.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保密原則</w:t>
      </w:r>
    </w:p>
    <w:p w14:paraId="1D13B2F3" w14:textId="41458167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審查委員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就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審查稿件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之事實及內容，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負有保密義務，不得向本刊編輯</w:t>
      </w:r>
      <w:r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人員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以外之人洩漏。</w:t>
      </w:r>
    </w:p>
    <w:p w14:paraId="17C4C702" w14:textId="77777777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  <w:lastRenderedPageBreak/>
        <w:t> </w:t>
      </w:r>
    </w:p>
    <w:p w14:paraId="73134A13" w14:textId="77777777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3.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客觀標準</w:t>
      </w:r>
    </w:p>
    <w:p w14:paraId="373A06A0" w14:textId="77777777" w:rsidR="003A51FA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審查委員應基於其專業知識與學術判斷，公正且客觀審查論文。</w:t>
      </w:r>
    </w:p>
    <w:p w14:paraId="19B94B3C" w14:textId="77777777" w:rsidR="003A51FA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</w:pPr>
    </w:p>
    <w:p w14:paraId="182BC86B" w14:textId="21A0167F" w:rsidR="003A51FA" w:rsidRPr="00B121C6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</w:pPr>
      <w:r w:rsidRPr="00B121C6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4.</w:t>
      </w:r>
      <w:r w:rsidRPr="00B121C6">
        <w:rPr>
          <w:rFonts w:ascii="Times New Roman" w:eastAsia="標楷體" w:hAnsi="Times New Roman" w:cs="Times New Roman" w:hint="eastAsia"/>
          <w:spacing w:val="15"/>
        </w:rPr>
        <w:t>人工智慧使用</w:t>
      </w:r>
    </w:p>
    <w:p w14:paraId="62AD623A" w14:textId="4F055730" w:rsidR="00B121C6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</w:rPr>
      </w:pPr>
      <w:r w:rsidRPr="00B121C6">
        <w:rPr>
          <w:rFonts w:ascii="Times New Roman" w:eastAsia="標楷體" w:hAnsi="Times New Roman" w:cs="Times New Roman" w:hint="eastAsia"/>
          <w:spacing w:val="15"/>
        </w:rPr>
        <w:t>審查委員</w:t>
      </w:r>
      <w:r w:rsidR="00B121C6" w:rsidRPr="00B121C6">
        <w:rPr>
          <w:rFonts w:ascii="Times New Roman" w:eastAsia="標楷體" w:hAnsi="Times New Roman" w:cs="Times New Roman" w:hint="eastAsia"/>
          <w:spacing w:val="15"/>
        </w:rPr>
        <w:t>審查稿件時，不得將審查稿件之一部或全部交由人工智慧處理。</w:t>
      </w:r>
    </w:p>
    <w:p w14:paraId="62B48071" w14:textId="3FF6AE91" w:rsidR="003A51FA" w:rsidRDefault="00B121C6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</w:rPr>
      </w:pPr>
      <w:r w:rsidRPr="00B121C6">
        <w:rPr>
          <w:rFonts w:ascii="Times New Roman" w:eastAsia="標楷體" w:hAnsi="Times New Roman" w:cs="Times New Roman" w:hint="eastAsia"/>
          <w:spacing w:val="15"/>
        </w:rPr>
        <w:t>審查委員撰擬審稿意見時，</w:t>
      </w:r>
      <w:r>
        <w:rPr>
          <w:rFonts w:ascii="Times New Roman" w:eastAsia="標楷體" w:hAnsi="Times New Roman" w:cs="Times New Roman" w:hint="eastAsia"/>
          <w:spacing w:val="15"/>
        </w:rPr>
        <w:t>為避免資訊外</w:t>
      </w:r>
      <w:proofErr w:type="gramStart"/>
      <w:r>
        <w:rPr>
          <w:rFonts w:ascii="Times New Roman" w:eastAsia="標楷體" w:hAnsi="Times New Roman" w:cs="Times New Roman" w:hint="eastAsia"/>
          <w:spacing w:val="15"/>
        </w:rPr>
        <w:t>洩</w:t>
      </w:r>
      <w:proofErr w:type="gramEnd"/>
      <w:r>
        <w:rPr>
          <w:rFonts w:ascii="Times New Roman" w:eastAsia="標楷體" w:hAnsi="Times New Roman" w:cs="Times New Roman" w:hint="eastAsia"/>
          <w:spacing w:val="15"/>
        </w:rPr>
        <w:t>，不得</w:t>
      </w:r>
      <w:r w:rsidR="003A51FA" w:rsidRPr="00B121C6">
        <w:rPr>
          <w:rFonts w:ascii="Times New Roman" w:eastAsia="標楷體" w:hAnsi="Times New Roman" w:cs="Times New Roman" w:hint="eastAsia"/>
          <w:spacing w:val="15"/>
        </w:rPr>
        <w:t>使用人工智慧。</w:t>
      </w:r>
    </w:p>
    <w:p w14:paraId="42B5D126" w14:textId="77777777" w:rsidR="00B121C6" w:rsidRPr="00B121C6" w:rsidRDefault="00B121C6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</w:rPr>
      </w:pPr>
    </w:p>
    <w:p w14:paraId="41B06B82" w14:textId="5FF03575" w:rsidR="003A51FA" w:rsidRPr="007E4991" w:rsidRDefault="00003D55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5</w:t>
      </w:r>
      <w:r w:rsidR="003A51FA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.</w:t>
      </w:r>
      <w:r w:rsidR="003A51FA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告知資料</w:t>
      </w:r>
      <w:r w:rsidR="003A51F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來源</w:t>
      </w:r>
    </w:p>
    <w:p w14:paraId="281928C1" w14:textId="52566D7B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審查委員如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發現審查稿件有違反學術倫理之情事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除應予審查不通過之意見外，</w:t>
      </w:r>
      <w:proofErr w:type="gramStart"/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並於審稿</w:t>
      </w:r>
      <w:proofErr w:type="gramEnd"/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意見中說明違反</w:t>
      </w:r>
      <w:proofErr w:type="gramStart"/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事實及態樣</w:t>
      </w:r>
      <w:proofErr w:type="gramEnd"/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</w:p>
    <w:p w14:paraId="683D3560" w14:textId="77777777" w:rsidR="003A51FA" w:rsidRPr="00B121C6" w:rsidRDefault="003A51FA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</w:pPr>
    </w:p>
    <w:p w14:paraId="0F3585BC" w14:textId="2D9276D5" w:rsidR="003A51FA" w:rsidRPr="007E4991" w:rsidRDefault="00003D55" w:rsidP="003A51FA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6</w:t>
      </w:r>
      <w:r w:rsidR="003A51FA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.</w:t>
      </w:r>
      <w:r w:rsidR="003A51F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利益衝突</w:t>
      </w:r>
    </w:p>
    <w:p w14:paraId="3ED7A65D" w14:textId="2334632E" w:rsidR="00B121C6" w:rsidRDefault="003A51FA" w:rsidP="003A51FA">
      <w:pPr>
        <w:pStyle w:val="Web"/>
        <w:shd w:val="clear" w:color="auto" w:fill="FFFFFF"/>
        <w:spacing w:before="0" w:beforeAutospacing="0" w:after="0" w:afterAutospacing="0" w:line="44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審查委員不得將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審查稿件</w:t>
      </w:r>
      <w:r w:rsidR="00003D55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中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未發表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之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資料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，作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為自己研究所用。</w:t>
      </w:r>
    </w:p>
    <w:p w14:paraId="13583951" w14:textId="3A9FA5B0" w:rsidR="003A51FA" w:rsidRPr="007E4991" w:rsidRDefault="003A51FA" w:rsidP="003A51FA">
      <w:pPr>
        <w:pStyle w:val="Web"/>
        <w:shd w:val="clear" w:color="auto" w:fill="FFFFFF"/>
        <w:spacing w:before="0" w:beforeAutospacing="0" w:after="0" w:afterAutospacing="0" w:line="44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審查委員認為與投稿作者存有利益衝突，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應自行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迴避審查。</w:t>
      </w:r>
    </w:p>
    <w:p w14:paraId="7C1ABBDB" w14:textId="77777777" w:rsidR="006B5732" w:rsidRPr="007E4991" w:rsidRDefault="006B5732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</w:p>
    <w:p w14:paraId="7E69D38F" w14:textId="63FD13B3" w:rsidR="004B53D0" w:rsidRPr="007E4991" w:rsidRDefault="00B121C6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bCs/>
          <w:spacing w:val="15"/>
          <w:sz w:val="26"/>
          <w:szCs w:val="26"/>
          <w:bdr w:val="none" w:sz="0" w:space="0" w:color="auto" w:frame="1"/>
        </w:rPr>
        <w:t>三</w:t>
      </w:r>
      <w:r w:rsidR="004B53D0"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  <w:t>、</w:t>
      </w:r>
      <w:r w:rsidR="004B53D0"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  <w:t>編</w:t>
      </w:r>
      <w:r w:rsidR="004A4128"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  <w:t>輯</w:t>
      </w:r>
      <w:r>
        <w:rPr>
          <w:rFonts w:ascii="Times New Roman" w:eastAsia="標楷體" w:hAnsi="Times New Roman" w:cs="Times New Roman" w:hint="eastAsia"/>
          <w:b/>
          <w:bCs/>
          <w:spacing w:val="15"/>
          <w:sz w:val="26"/>
          <w:szCs w:val="26"/>
        </w:rPr>
        <w:t>人員</w:t>
      </w:r>
      <w:r w:rsidR="004B53D0"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  <w:t>義務</w:t>
      </w:r>
    </w:p>
    <w:p w14:paraId="5FEC0054" w14:textId="526D315B" w:rsidR="004B53D0" w:rsidRPr="007E4991" w:rsidRDefault="004B53D0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b/>
          <w:bCs/>
          <w:spacing w:val="15"/>
          <w:sz w:val="26"/>
          <w:szCs w:val="26"/>
          <w:bdr w:val="none" w:sz="0" w:space="0" w:color="auto" w:frame="1"/>
        </w:rPr>
        <w:t> 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1.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刊登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決定權</w:t>
      </w:r>
    </w:p>
    <w:p w14:paraId="1D591D3B" w14:textId="7EC324B1" w:rsidR="00003D55" w:rsidRPr="00003D55" w:rsidRDefault="004B53D0" w:rsidP="00003D55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對完成同儕評審之稿件，</w:t>
      </w:r>
      <w:r w:rsidR="00C858B9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本刊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編輯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委員會應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依據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論文之學</w:t>
      </w:r>
      <w:r w:rsidR="00003D55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術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水準及學術貢獻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，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具體討論是否同意刊登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投稿</w:t>
      </w:r>
      <w:r w:rsidR="003E1601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之論文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</w:p>
    <w:p w14:paraId="60C39D28" w14:textId="6477C1C2" w:rsidR="004B53D0" w:rsidRPr="007E4991" w:rsidRDefault="00DD5CBA" w:rsidP="000D57C1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本刊編輯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委員會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不得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以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種族、性別、性傾向、宗教、族群、國籍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或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政治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傾向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作為審</w:t>
      </w:r>
      <w:r w:rsidR="00EB29CA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查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標準。</w:t>
      </w:r>
    </w:p>
    <w:p w14:paraId="37281F87" w14:textId="77777777" w:rsidR="00DD5CBA" w:rsidRPr="00003D55" w:rsidRDefault="00DD5CBA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</w:p>
    <w:p w14:paraId="44324ECE" w14:textId="01ECBFE8" w:rsidR="004B53D0" w:rsidRPr="007E4991" w:rsidRDefault="00003D55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2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.</w:t>
      </w:r>
      <w:r w:rsidR="00EC5EBB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保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密原則</w:t>
      </w:r>
    </w:p>
    <w:p w14:paraId="3A2092C0" w14:textId="4800D0F3" w:rsidR="00B121C6" w:rsidRPr="00B121C6" w:rsidRDefault="00DD5CBA" w:rsidP="00EB4E1D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本刊編輯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委員會</w:t>
      </w:r>
      <w:r w:rsidR="00065E4B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與</w:t>
      </w:r>
      <w:r w:rsidR="00003D55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其他</w:t>
      </w:r>
      <w:r w:rsidR="00B121C6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編輯</w:t>
      </w:r>
      <w:r w:rsidR="00065E4B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人員</w:t>
      </w:r>
      <w:r w:rsidR="0077764D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負有保密義務，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不得向作者、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審查委員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與期刊發行者以外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之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人</w:t>
      </w:r>
      <w:r w:rsidR="00065E4B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洩露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原稿之任何</w:t>
      </w:r>
      <w:r w:rsidR="00140A6E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</w:t>
      </w:r>
      <w:r w:rsidR="004B53D0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訊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。</w:t>
      </w:r>
    </w:p>
    <w:p w14:paraId="58A39B4C" w14:textId="77777777" w:rsidR="00DD5CBA" w:rsidRPr="00003D55" w:rsidRDefault="00DD5CBA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b/>
          <w:bCs/>
          <w:spacing w:val="15"/>
          <w:sz w:val="26"/>
          <w:szCs w:val="26"/>
        </w:rPr>
      </w:pPr>
    </w:p>
    <w:p w14:paraId="2BF1F7ED" w14:textId="77777777" w:rsidR="004B53D0" w:rsidRPr="007E4991" w:rsidRDefault="004B53D0" w:rsidP="004A4128">
      <w:pPr>
        <w:pStyle w:val="Web"/>
        <w:shd w:val="clear" w:color="auto" w:fill="FFFFFF"/>
        <w:spacing w:before="0" w:beforeAutospacing="0" w:after="0" w:afterAutospacing="0" w:line="420" w:lineRule="exact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4.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揭露原則與利益衝突</w:t>
      </w:r>
    </w:p>
    <w:p w14:paraId="7CC10C92" w14:textId="47DB04D8" w:rsidR="004B53D0" w:rsidRPr="007E4991" w:rsidRDefault="004B53D0" w:rsidP="00EB4E1D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(1)</w:t>
      </w:r>
      <w:r w:rsidR="00F70321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本刊編輯</w:t>
      </w:r>
      <w:r w:rsidR="009D1D85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人員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不得將原稿中未發表</w:t>
      </w:r>
      <w:r w:rsidR="0077764D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之</w:t>
      </w:r>
      <w:r w:rsidR="00F70321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資料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為自己研究所用。</w:t>
      </w:r>
    </w:p>
    <w:p w14:paraId="1088116E" w14:textId="7436FC5B" w:rsidR="004B53D0" w:rsidRPr="007E4991" w:rsidRDefault="004B53D0" w:rsidP="004A4128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pacing w:val="15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(2)</w:t>
      </w:r>
      <w:r w:rsidR="0077764D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本刊編輯人員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認為與投稿作者</w:t>
      </w:r>
      <w:r w:rsidR="005027B9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有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利益衝突時，</w:t>
      </w:r>
      <w:r w:rsidR="009D1D85">
        <w:rPr>
          <w:rFonts w:ascii="Times New Roman" w:eastAsia="標楷體" w:hAnsi="Times New Roman" w:cs="Times New Roman" w:hint="eastAsia"/>
          <w:spacing w:val="15"/>
          <w:sz w:val="26"/>
          <w:szCs w:val="26"/>
        </w:rPr>
        <w:t>應自行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迴避</w:t>
      </w:r>
      <w:r w:rsidR="0077764D"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審查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</w:rPr>
        <w:t>。</w:t>
      </w:r>
    </w:p>
    <w:p w14:paraId="11C4CF36" w14:textId="4ADDFCCF" w:rsidR="00703013" w:rsidRPr="007E4991" w:rsidRDefault="004B53D0" w:rsidP="00003D55">
      <w:pPr>
        <w:pStyle w:val="Web"/>
        <w:shd w:val="clear" w:color="auto" w:fill="FFFFFF"/>
        <w:spacing w:before="0" w:beforeAutospacing="0" w:after="0" w:afterAutospacing="0" w:line="42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lastRenderedPageBreak/>
        <w:t>(</w:t>
      </w:r>
      <w:r w:rsidR="00003D55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3</w:t>
      </w:r>
      <w:r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)</w:t>
      </w:r>
      <w:r w:rsidR="00EC5EBB" w:rsidRPr="007E4991">
        <w:rPr>
          <w:rFonts w:ascii="Times New Roman" w:eastAsia="標楷體" w:hAnsi="Times New Roman" w:cs="Times New Roman"/>
          <w:spacing w:val="15"/>
          <w:sz w:val="26"/>
          <w:szCs w:val="26"/>
          <w:bdr w:val="none" w:sz="0" w:space="0" w:color="auto" w:frame="1"/>
        </w:rPr>
        <w:t>本刊</w:t>
      </w:r>
      <w:r w:rsidR="009D1D85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經費如有本校以外之私人贊助時，應標明贊助人之名稱，並禁止贊助人干預本刊編輯</w:t>
      </w:r>
      <w:r w:rsidR="00003D55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之審查</w:t>
      </w:r>
      <w:r w:rsidR="009D1D85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作業，確保</w:t>
      </w:r>
      <w:proofErr w:type="gramStart"/>
      <w:r w:rsidR="009D1D85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本刊不受</w:t>
      </w:r>
      <w:proofErr w:type="gramEnd"/>
      <w:r w:rsidR="009D1D85">
        <w:rPr>
          <w:rFonts w:ascii="Times New Roman" w:eastAsia="標楷體" w:hAnsi="Times New Roman" w:cs="Times New Roman" w:hint="eastAsia"/>
          <w:spacing w:val="15"/>
          <w:sz w:val="26"/>
          <w:szCs w:val="26"/>
          <w:bdr w:val="none" w:sz="0" w:space="0" w:color="auto" w:frame="1"/>
        </w:rPr>
        <w:t>商業利益影響之學術專業性。</w:t>
      </w:r>
    </w:p>
    <w:sectPr w:rsidR="00703013" w:rsidRPr="007E499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6EE2" w14:textId="77777777" w:rsidR="004218DE" w:rsidRDefault="004218DE" w:rsidP="003E147C">
      <w:pPr>
        <w:spacing w:after="0" w:line="240" w:lineRule="auto"/>
      </w:pPr>
      <w:r>
        <w:separator/>
      </w:r>
    </w:p>
  </w:endnote>
  <w:endnote w:type="continuationSeparator" w:id="0">
    <w:p w14:paraId="42F9A942" w14:textId="77777777" w:rsidR="004218DE" w:rsidRDefault="004218DE" w:rsidP="003E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084799"/>
      <w:docPartObj>
        <w:docPartGallery w:val="Page Numbers (Bottom of Page)"/>
        <w:docPartUnique/>
      </w:docPartObj>
    </w:sdtPr>
    <w:sdtContent>
      <w:p w14:paraId="0FB9E5B8" w14:textId="663E09C9" w:rsidR="003E147C" w:rsidRDefault="003E147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6B0DBEE" w14:textId="77777777" w:rsidR="003E147C" w:rsidRDefault="003E147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8577" w14:textId="77777777" w:rsidR="004218DE" w:rsidRDefault="004218DE" w:rsidP="003E147C">
      <w:pPr>
        <w:spacing w:after="0" w:line="240" w:lineRule="auto"/>
      </w:pPr>
      <w:r>
        <w:separator/>
      </w:r>
    </w:p>
  </w:footnote>
  <w:footnote w:type="continuationSeparator" w:id="0">
    <w:p w14:paraId="7617810C" w14:textId="77777777" w:rsidR="004218DE" w:rsidRDefault="004218DE" w:rsidP="003E1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37"/>
    <w:rsid w:val="00002744"/>
    <w:rsid w:val="00003D55"/>
    <w:rsid w:val="00043ED2"/>
    <w:rsid w:val="0005692A"/>
    <w:rsid w:val="00065E4B"/>
    <w:rsid w:val="00066CBA"/>
    <w:rsid w:val="000807CC"/>
    <w:rsid w:val="000830B1"/>
    <w:rsid w:val="00084D57"/>
    <w:rsid w:val="00097052"/>
    <w:rsid w:val="000D4512"/>
    <w:rsid w:val="000D57C1"/>
    <w:rsid w:val="000E1F61"/>
    <w:rsid w:val="000E5816"/>
    <w:rsid w:val="000F461C"/>
    <w:rsid w:val="00114284"/>
    <w:rsid w:val="00140A6E"/>
    <w:rsid w:val="001977C2"/>
    <w:rsid w:val="001A497F"/>
    <w:rsid w:val="001C1F74"/>
    <w:rsid w:val="002073C9"/>
    <w:rsid w:val="00222841"/>
    <w:rsid w:val="00242904"/>
    <w:rsid w:val="0024439A"/>
    <w:rsid w:val="00287760"/>
    <w:rsid w:val="002A6D25"/>
    <w:rsid w:val="002B658E"/>
    <w:rsid w:val="002E3863"/>
    <w:rsid w:val="003165EA"/>
    <w:rsid w:val="00360B73"/>
    <w:rsid w:val="003738D6"/>
    <w:rsid w:val="0038626C"/>
    <w:rsid w:val="003A51FA"/>
    <w:rsid w:val="003B314B"/>
    <w:rsid w:val="003E147C"/>
    <w:rsid w:val="003E1601"/>
    <w:rsid w:val="003F3FC8"/>
    <w:rsid w:val="00404997"/>
    <w:rsid w:val="004218DE"/>
    <w:rsid w:val="00425DFD"/>
    <w:rsid w:val="004270D7"/>
    <w:rsid w:val="00432B25"/>
    <w:rsid w:val="00463E1C"/>
    <w:rsid w:val="00473D44"/>
    <w:rsid w:val="0048135E"/>
    <w:rsid w:val="00495598"/>
    <w:rsid w:val="004A4128"/>
    <w:rsid w:val="004B53D0"/>
    <w:rsid w:val="004D1B5A"/>
    <w:rsid w:val="004E03E5"/>
    <w:rsid w:val="004F53C1"/>
    <w:rsid w:val="005002A5"/>
    <w:rsid w:val="00501E89"/>
    <w:rsid w:val="005027B9"/>
    <w:rsid w:val="00514C98"/>
    <w:rsid w:val="005509F0"/>
    <w:rsid w:val="00597AC0"/>
    <w:rsid w:val="005F4830"/>
    <w:rsid w:val="00653699"/>
    <w:rsid w:val="006543DC"/>
    <w:rsid w:val="0069077B"/>
    <w:rsid w:val="00692192"/>
    <w:rsid w:val="006A66FC"/>
    <w:rsid w:val="006B5732"/>
    <w:rsid w:val="006C7CDB"/>
    <w:rsid w:val="006D2BDB"/>
    <w:rsid w:val="006D7B12"/>
    <w:rsid w:val="006E4A79"/>
    <w:rsid w:val="006E5181"/>
    <w:rsid w:val="00703013"/>
    <w:rsid w:val="007042D5"/>
    <w:rsid w:val="00731142"/>
    <w:rsid w:val="00737C9E"/>
    <w:rsid w:val="00750AC7"/>
    <w:rsid w:val="0077764D"/>
    <w:rsid w:val="007B2F49"/>
    <w:rsid w:val="007C77B0"/>
    <w:rsid w:val="007E4991"/>
    <w:rsid w:val="008440F3"/>
    <w:rsid w:val="008A48E9"/>
    <w:rsid w:val="008C5E15"/>
    <w:rsid w:val="008D5DC9"/>
    <w:rsid w:val="008F5AC2"/>
    <w:rsid w:val="0090722D"/>
    <w:rsid w:val="009311D8"/>
    <w:rsid w:val="009328BE"/>
    <w:rsid w:val="00972DBD"/>
    <w:rsid w:val="00982BC0"/>
    <w:rsid w:val="00995BC0"/>
    <w:rsid w:val="009A7411"/>
    <w:rsid w:val="009C4F88"/>
    <w:rsid w:val="009D1D85"/>
    <w:rsid w:val="009F7C14"/>
    <w:rsid w:val="00A032D5"/>
    <w:rsid w:val="00A30219"/>
    <w:rsid w:val="00A803D6"/>
    <w:rsid w:val="00A806ED"/>
    <w:rsid w:val="00A85A74"/>
    <w:rsid w:val="00A912D5"/>
    <w:rsid w:val="00AB1321"/>
    <w:rsid w:val="00AD673D"/>
    <w:rsid w:val="00AF2359"/>
    <w:rsid w:val="00B121C6"/>
    <w:rsid w:val="00B2347B"/>
    <w:rsid w:val="00B320C7"/>
    <w:rsid w:val="00B5246A"/>
    <w:rsid w:val="00B859F0"/>
    <w:rsid w:val="00BA05D0"/>
    <w:rsid w:val="00BC799B"/>
    <w:rsid w:val="00BD29F0"/>
    <w:rsid w:val="00BF1235"/>
    <w:rsid w:val="00BF1BFA"/>
    <w:rsid w:val="00C01186"/>
    <w:rsid w:val="00C0214B"/>
    <w:rsid w:val="00C467FF"/>
    <w:rsid w:val="00C6228F"/>
    <w:rsid w:val="00C638E6"/>
    <w:rsid w:val="00C858B9"/>
    <w:rsid w:val="00CC48AC"/>
    <w:rsid w:val="00CE2BBD"/>
    <w:rsid w:val="00D01781"/>
    <w:rsid w:val="00D30C53"/>
    <w:rsid w:val="00D57018"/>
    <w:rsid w:val="00D72528"/>
    <w:rsid w:val="00D74457"/>
    <w:rsid w:val="00D8284D"/>
    <w:rsid w:val="00D92610"/>
    <w:rsid w:val="00D93F92"/>
    <w:rsid w:val="00D94151"/>
    <w:rsid w:val="00DD5CBA"/>
    <w:rsid w:val="00DE3378"/>
    <w:rsid w:val="00E42887"/>
    <w:rsid w:val="00E51240"/>
    <w:rsid w:val="00EB29CA"/>
    <w:rsid w:val="00EB4E1D"/>
    <w:rsid w:val="00EC5EBB"/>
    <w:rsid w:val="00F26C1F"/>
    <w:rsid w:val="00F271A3"/>
    <w:rsid w:val="00F50EB3"/>
    <w:rsid w:val="00F70321"/>
    <w:rsid w:val="00F82D8A"/>
    <w:rsid w:val="00F94037"/>
    <w:rsid w:val="00F96660"/>
    <w:rsid w:val="00FD5EC0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4598"/>
  <w15:chartTrackingRefBased/>
  <w15:docId w15:val="{0443B268-0312-4DEC-A431-F611BE61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40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03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03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0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03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03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03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03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403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4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403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4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403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403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403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403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40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0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94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0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40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4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40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40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40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4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40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4037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514C98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3E1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E147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E1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E14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黃捷 許</dc:creator>
  <cp:keywords/>
  <dc:description/>
  <cp:lastModifiedBy>黃捷 許</cp:lastModifiedBy>
  <cp:revision>98</cp:revision>
  <dcterms:created xsi:type="dcterms:W3CDTF">2026-02-18T19:06:00Z</dcterms:created>
  <dcterms:modified xsi:type="dcterms:W3CDTF">2026-08-03T05:10:00Z</dcterms:modified>
</cp:coreProperties>
</file>