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38C2" w14:textId="6B42A2F1" w:rsidR="001D2B9F" w:rsidRPr="00B0115A" w:rsidRDefault="00C46BB7" w:rsidP="00C46BB7">
      <w:pPr>
        <w:spacing w:line="400" w:lineRule="exact"/>
        <w:rPr>
          <w:rFonts w:eastAsia="標楷體"/>
          <w:b/>
          <w:bCs/>
          <w:snapToGrid w:val="0"/>
          <w:sz w:val="36"/>
          <w:szCs w:val="36"/>
        </w:rPr>
      </w:pPr>
      <w:r w:rsidRPr="00B0115A">
        <w:rPr>
          <w:rFonts w:eastAsia="標楷體" w:hAnsi="標楷體" w:hint="eastAsia"/>
          <w:b/>
          <w:bCs/>
          <w:snapToGrid w:val="0"/>
          <w:sz w:val="36"/>
          <w:szCs w:val="36"/>
        </w:rPr>
        <w:t xml:space="preserve">   </w:t>
      </w:r>
      <w:r w:rsidR="001D2B9F" w:rsidRPr="00B0115A">
        <w:rPr>
          <w:rFonts w:eastAsia="標楷體" w:hAnsi="標楷體"/>
          <w:b/>
          <w:bCs/>
          <w:snapToGrid w:val="0"/>
          <w:sz w:val="36"/>
          <w:szCs w:val="36"/>
        </w:rPr>
        <w:t>《中原財經法學》稿件格式</w:t>
      </w:r>
    </w:p>
    <w:p w14:paraId="642129DD" w14:textId="77777777" w:rsidR="001D2B9F" w:rsidRPr="00B0115A" w:rsidRDefault="001D2B9F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2012.03.14</w:t>
      </w:r>
    </w:p>
    <w:p w14:paraId="674FF6BF" w14:textId="77777777" w:rsidR="00AF14E5" w:rsidRPr="00B0115A" w:rsidRDefault="00D41DC6" w:rsidP="00D41DC6">
      <w:pPr>
        <w:spacing w:line="280" w:lineRule="exact"/>
        <w:jc w:val="right"/>
        <w:rPr>
          <w:rFonts w:eastAsia="標楷體"/>
          <w:spacing w:val="10"/>
          <w:sz w:val="20"/>
          <w:szCs w:val="20"/>
        </w:rPr>
      </w:pPr>
      <w:r w:rsidRPr="00B0115A">
        <w:rPr>
          <w:rFonts w:eastAsia="標楷體"/>
          <w:spacing w:val="10"/>
          <w:sz w:val="20"/>
          <w:szCs w:val="20"/>
        </w:rPr>
        <w:t xml:space="preserve"> </w:t>
      </w:r>
      <w:r w:rsidR="003211CD" w:rsidRPr="00B0115A">
        <w:rPr>
          <w:rFonts w:eastAsia="標楷體" w:hint="eastAsia"/>
          <w:bCs/>
          <w:snapToGrid w:val="0"/>
          <w:sz w:val="20"/>
          <w:szCs w:val="20"/>
        </w:rPr>
        <w:t>2014</w:t>
      </w:r>
      <w:r w:rsidR="003211CD" w:rsidRPr="00B0115A">
        <w:rPr>
          <w:rFonts w:eastAsia="標楷體"/>
          <w:bCs/>
          <w:snapToGrid w:val="0"/>
          <w:sz w:val="20"/>
          <w:szCs w:val="20"/>
        </w:rPr>
        <w:t>.</w:t>
      </w:r>
      <w:r w:rsidR="003211CD" w:rsidRPr="00B0115A">
        <w:rPr>
          <w:rFonts w:eastAsia="標楷體" w:hint="eastAsia"/>
          <w:bCs/>
          <w:snapToGrid w:val="0"/>
          <w:sz w:val="20"/>
          <w:szCs w:val="20"/>
        </w:rPr>
        <w:t>0</w:t>
      </w:r>
      <w:r w:rsidR="003211CD" w:rsidRPr="00B0115A">
        <w:rPr>
          <w:rFonts w:eastAsia="標楷體"/>
          <w:bCs/>
          <w:snapToGrid w:val="0"/>
          <w:sz w:val="20"/>
          <w:szCs w:val="20"/>
        </w:rPr>
        <w:t>2.25</w:t>
      </w:r>
    </w:p>
    <w:p w14:paraId="01B9FA12" w14:textId="77777777" w:rsidR="00AF14E5" w:rsidRPr="00B0115A" w:rsidRDefault="00AF14E5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201</w:t>
      </w:r>
      <w:r w:rsidR="002C060F" w:rsidRPr="00B0115A">
        <w:rPr>
          <w:rFonts w:eastAsia="標楷體" w:hint="eastAsia"/>
          <w:bCs/>
          <w:snapToGrid w:val="0"/>
          <w:sz w:val="20"/>
          <w:szCs w:val="20"/>
        </w:rPr>
        <w:t>7</w:t>
      </w:r>
      <w:r w:rsidRPr="00B0115A">
        <w:rPr>
          <w:rFonts w:eastAsia="標楷體" w:hint="eastAsia"/>
          <w:bCs/>
          <w:snapToGrid w:val="0"/>
          <w:sz w:val="20"/>
          <w:szCs w:val="20"/>
        </w:rPr>
        <w:t>.04.19</w:t>
      </w:r>
      <w:r w:rsidR="002234F2" w:rsidRPr="00B0115A">
        <w:rPr>
          <w:rFonts w:eastAsia="標楷體"/>
          <w:bCs/>
          <w:snapToGrid w:val="0"/>
          <w:sz w:val="20"/>
          <w:szCs w:val="20"/>
        </w:rPr>
        <w:br/>
      </w:r>
      <w:r w:rsidR="002234F2" w:rsidRPr="00B0115A">
        <w:rPr>
          <w:rFonts w:eastAsia="標楷體" w:hint="eastAsia"/>
          <w:bCs/>
          <w:snapToGrid w:val="0"/>
          <w:sz w:val="20"/>
          <w:szCs w:val="20"/>
        </w:rPr>
        <w:t>2018.04.25</w:t>
      </w:r>
    </w:p>
    <w:p w14:paraId="56BB419B" w14:textId="77777777" w:rsidR="00C016A5" w:rsidRPr="00B0115A" w:rsidRDefault="00C016A5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2019.03.27</w:t>
      </w:r>
    </w:p>
    <w:p w14:paraId="68D0B292" w14:textId="4FB89566" w:rsidR="0009572E" w:rsidRPr="00B0115A" w:rsidRDefault="0009572E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2020.0</w:t>
      </w:r>
      <w:r w:rsidR="00B51580" w:rsidRPr="00B0115A">
        <w:rPr>
          <w:rFonts w:eastAsia="標楷體" w:hint="eastAsia"/>
          <w:bCs/>
          <w:snapToGrid w:val="0"/>
          <w:sz w:val="20"/>
          <w:szCs w:val="20"/>
        </w:rPr>
        <w:t>5</w:t>
      </w:r>
      <w:r w:rsidRPr="00B0115A">
        <w:rPr>
          <w:rFonts w:eastAsia="標楷體" w:hint="eastAsia"/>
          <w:bCs/>
          <w:snapToGrid w:val="0"/>
          <w:sz w:val="20"/>
          <w:szCs w:val="20"/>
        </w:rPr>
        <w:t>.</w:t>
      </w:r>
      <w:r w:rsidR="00B51580" w:rsidRPr="00B0115A">
        <w:rPr>
          <w:rFonts w:eastAsia="標楷體" w:hint="eastAsia"/>
          <w:bCs/>
          <w:snapToGrid w:val="0"/>
          <w:sz w:val="20"/>
          <w:szCs w:val="20"/>
        </w:rPr>
        <w:t>2</w:t>
      </w:r>
      <w:r w:rsidRPr="00B0115A">
        <w:rPr>
          <w:rFonts w:eastAsia="標楷體" w:hint="eastAsia"/>
          <w:bCs/>
          <w:snapToGrid w:val="0"/>
          <w:sz w:val="20"/>
          <w:szCs w:val="20"/>
        </w:rPr>
        <w:t>7</w:t>
      </w:r>
    </w:p>
    <w:p w14:paraId="77484936" w14:textId="08925EBA" w:rsidR="00211871" w:rsidRPr="00B0115A" w:rsidRDefault="00211871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2021.</w:t>
      </w:r>
      <w:r w:rsidR="003047EB" w:rsidRPr="00B0115A">
        <w:rPr>
          <w:rFonts w:eastAsia="標楷體" w:hint="eastAsia"/>
          <w:bCs/>
          <w:snapToGrid w:val="0"/>
          <w:sz w:val="20"/>
          <w:szCs w:val="20"/>
        </w:rPr>
        <w:t>09</w:t>
      </w:r>
      <w:r w:rsidRPr="00B0115A">
        <w:rPr>
          <w:rFonts w:eastAsia="標楷體" w:hint="eastAsia"/>
          <w:bCs/>
          <w:snapToGrid w:val="0"/>
          <w:sz w:val="20"/>
          <w:szCs w:val="20"/>
        </w:rPr>
        <w:t>.</w:t>
      </w:r>
      <w:r w:rsidR="003047EB" w:rsidRPr="00B0115A">
        <w:rPr>
          <w:rFonts w:eastAsia="標楷體" w:hint="eastAsia"/>
          <w:bCs/>
          <w:snapToGrid w:val="0"/>
          <w:sz w:val="20"/>
          <w:szCs w:val="20"/>
        </w:rPr>
        <w:t>29</w:t>
      </w:r>
    </w:p>
    <w:p w14:paraId="7248C841" w14:textId="5EC62873" w:rsidR="007773E5" w:rsidRPr="00B0115A" w:rsidRDefault="007773E5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</w:t>
      </w:r>
      <w:r w:rsidR="00E30698" w:rsidRPr="00B0115A">
        <w:rPr>
          <w:rFonts w:eastAsia="標楷體" w:hint="eastAsia"/>
          <w:bCs/>
          <w:snapToGrid w:val="0"/>
          <w:sz w:val="20"/>
          <w:szCs w:val="20"/>
        </w:rPr>
        <w:t>024.03.13</w:t>
      </w:r>
    </w:p>
    <w:p w14:paraId="7602525B" w14:textId="7AA91FAB" w:rsidR="002E34C8" w:rsidRPr="00B0115A" w:rsidRDefault="002E34C8" w:rsidP="00D41DC6">
      <w:pPr>
        <w:spacing w:line="280" w:lineRule="exact"/>
        <w:jc w:val="right"/>
        <w:rPr>
          <w:rFonts w:eastAsia="標楷體"/>
          <w:bCs/>
          <w:snapToGrid w:val="0"/>
          <w:sz w:val="20"/>
          <w:szCs w:val="20"/>
        </w:rPr>
      </w:pPr>
      <w:r w:rsidRPr="00B0115A">
        <w:rPr>
          <w:rFonts w:eastAsia="標楷體" w:hint="eastAsia"/>
          <w:bCs/>
          <w:snapToGrid w:val="0"/>
          <w:sz w:val="20"/>
          <w:szCs w:val="20"/>
        </w:rPr>
        <w:t>2025</w:t>
      </w:r>
      <w:r w:rsidR="003A0083" w:rsidRPr="00B0115A">
        <w:rPr>
          <w:rFonts w:eastAsia="標楷體" w:hint="eastAsia"/>
          <w:bCs/>
          <w:snapToGrid w:val="0"/>
          <w:sz w:val="20"/>
          <w:szCs w:val="20"/>
        </w:rPr>
        <w:t>.</w:t>
      </w:r>
      <w:r w:rsidR="00C46BB7" w:rsidRPr="00B0115A">
        <w:rPr>
          <w:rFonts w:eastAsia="標楷體" w:hint="eastAsia"/>
          <w:bCs/>
          <w:snapToGrid w:val="0"/>
          <w:sz w:val="20"/>
          <w:szCs w:val="20"/>
        </w:rPr>
        <w:t>09.10</w:t>
      </w:r>
    </w:p>
    <w:p w14:paraId="295F8506" w14:textId="5CA21B28" w:rsidR="001D2B9F" w:rsidRPr="00B0115A" w:rsidRDefault="001D2B9F" w:rsidP="00B25075">
      <w:pPr>
        <w:pStyle w:val="af2"/>
        <w:numPr>
          <w:ilvl w:val="0"/>
          <w:numId w:val="10"/>
        </w:numPr>
        <w:overflowPunct w:val="0"/>
        <w:autoSpaceDE w:val="0"/>
        <w:spacing w:beforeLines="50" w:before="190"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來稿請一律附論文正本一份及電子檔（書寫軟體為</w:t>
      </w:r>
      <w:r w:rsidR="00845EF0" w:rsidRPr="00B0115A">
        <w:rPr>
          <w:rFonts w:hint="eastAsia"/>
          <w:snapToGrid w:val="0"/>
          <w:sz w:val="22"/>
          <w:szCs w:val="22"/>
        </w:rPr>
        <w:t xml:space="preserve"> </w:t>
      </w:r>
      <w:r w:rsidRPr="00B0115A">
        <w:rPr>
          <w:snapToGrid w:val="0"/>
          <w:sz w:val="22"/>
          <w:szCs w:val="22"/>
        </w:rPr>
        <w:t xml:space="preserve">Microsoft Office Word 97 </w:t>
      </w:r>
      <w:r w:rsidRPr="00B0115A">
        <w:rPr>
          <w:snapToGrid w:val="0"/>
          <w:sz w:val="22"/>
          <w:szCs w:val="22"/>
        </w:rPr>
        <w:t>以上版本</w:t>
      </w:r>
      <w:r w:rsidRPr="00B0115A">
        <w:rPr>
          <w:snapToGrid w:val="0"/>
          <w:spacing w:val="2"/>
          <w:sz w:val="22"/>
          <w:szCs w:val="22"/>
        </w:rPr>
        <w:t>），</w:t>
      </w:r>
      <w:r w:rsidRPr="00B0115A">
        <w:rPr>
          <w:snapToGrid w:val="0"/>
          <w:sz w:val="22"/>
          <w:szCs w:val="22"/>
        </w:rPr>
        <w:t>以利審查及編輯作業，文長以</w:t>
      </w:r>
      <w:r w:rsidR="001021CE" w:rsidRPr="00B0115A">
        <w:rPr>
          <w:rFonts w:hint="eastAsia"/>
          <w:snapToGrid w:val="0"/>
          <w:sz w:val="22"/>
          <w:szCs w:val="22"/>
        </w:rPr>
        <w:t>一</w:t>
      </w:r>
      <w:r w:rsidRPr="00B0115A">
        <w:rPr>
          <w:snapToGrid w:val="0"/>
          <w:sz w:val="22"/>
          <w:szCs w:val="22"/>
        </w:rPr>
        <w:t>萬</w:t>
      </w:r>
      <w:r w:rsidR="001021CE" w:rsidRPr="00B0115A">
        <w:rPr>
          <w:rFonts w:hint="eastAsia"/>
          <w:snapToGrid w:val="0"/>
          <w:sz w:val="22"/>
          <w:szCs w:val="22"/>
        </w:rPr>
        <w:t>五千</w:t>
      </w:r>
      <w:r w:rsidR="001021CE" w:rsidRPr="00B0115A">
        <w:rPr>
          <w:snapToGrid w:val="0"/>
          <w:sz w:val="22"/>
          <w:szCs w:val="22"/>
        </w:rPr>
        <w:t>字至</w:t>
      </w:r>
      <w:r w:rsidR="0009572E" w:rsidRPr="00B0115A">
        <w:rPr>
          <w:rFonts w:hint="eastAsia"/>
          <w:snapToGrid w:val="0"/>
          <w:sz w:val="22"/>
          <w:szCs w:val="22"/>
        </w:rPr>
        <w:t>五</w:t>
      </w:r>
      <w:r w:rsidRPr="00B0115A">
        <w:rPr>
          <w:snapToGrid w:val="0"/>
          <w:sz w:val="22"/>
          <w:szCs w:val="22"/>
        </w:rPr>
        <w:t>萬字為原則，得以中、外文撰寫，但外文來稿請附中文摘要。</w:t>
      </w:r>
    </w:p>
    <w:p w14:paraId="341351A1" w14:textId="222AE5A9" w:rsidR="001D2B9F" w:rsidRPr="00B0115A" w:rsidRDefault="001D2B9F" w:rsidP="00B25075">
      <w:pPr>
        <w:pStyle w:val="af2"/>
        <w:numPr>
          <w:ilvl w:val="0"/>
          <w:numId w:val="10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來稿應包括作者中、英文姓名、論文</w:t>
      </w:r>
      <w:r w:rsidR="002234F2" w:rsidRPr="00B0115A">
        <w:rPr>
          <w:snapToGrid w:val="0"/>
          <w:sz w:val="22"/>
          <w:szCs w:val="22"/>
        </w:rPr>
        <w:t>之中、英文題目、目次、十個以內之中、英文關鍵字、參考文獻，以及</w:t>
      </w:r>
      <w:r w:rsidRPr="00B0115A">
        <w:rPr>
          <w:snapToGrid w:val="0"/>
          <w:sz w:val="22"/>
          <w:szCs w:val="22"/>
        </w:rPr>
        <w:t>三百</w:t>
      </w:r>
      <w:r w:rsidR="002234F2" w:rsidRPr="00B0115A">
        <w:rPr>
          <w:rFonts w:hint="eastAsia"/>
          <w:snapToGrid w:val="0"/>
          <w:sz w:val="22"/>
          <w:szCs w:val="22"/>
        </w:rPr>
        <w:t>五十</w:t>
      </w:r>
      <w:r w:rsidRPr="00B0115A">
        <w:rPr>
          <w:snapToGrid w:val="0"/>
          <w:sz w:val="22"/>
          <w:szCs w:val="22"/>
        </w:rPr>
        <w:t>字</w:t>
      </w:r>
      <w:r w:rsidR="002234F2" w:rsidRPr="00B0115A">
        <w:rPr>
          <w:rFonts w:hint="eastAsia"/>
          <w:snapToGrid w:val="0"/>
          <w:sz w:val="22"/>
          <w:szCs w:val="22"/>
        </w:rPr>
        <w:t>以內</w:t>
      </w:r>
      <w:r w:rsidRPr="00B0115A">
        <w:rPr>
          <w:snapToGrid w:val="0"/>
          <w:sz w:val="22"/>
          <w:szCs w:val="22"/>
        </w:rPr>
        <w:t>之中、英文摘要，服務單位名稱、職務、聯絡地址、電話、傳真號碼及電子信箱地址。</w:t>
      </w:r>
    </w:p>
    <w:p w14:paraId="08F51AB1" w14:textId="046C0B14" w:rsidR="001D2B9F" w:rsidRPr="00B0115A" w:rsidRDefault="001D2B9F" w:rsidP="00B25075">
      <w:pPr>
        <w:pStyle w:val="af2"/>
        <w:numPr>
          <w:ilvl w:val="0"/>
          <w:numId w:val="10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文章標題之序號請依次為：壹、；一、；（一）；</w:t>
      </w:r>
      <w:r w:rsidRPr="00B0115A">
        <w:rPr>
          <w:snapToGrid w:val="0"/>
          <w:sz w:val="22"/>
          <w:szCs w:val="22"/>
        </w:rPr>
        <w:t xml:space="preserve">1. </w:t>
      </w:r>
      <w:r w:rsidRPr="00B0115A">
        <w:rPr>
          <w:snapToGrid w:val="0"/>
          <w:sz w:val="22"/>
          <w:szCs w:val="22"/>
        </w:rPr>
        <w:t>；（</w:t>
      </w:r>
      <w:r w:rsidRPr="00B0115A">
        <w:rPr>
          <w:snapToGrid w:val="0"/>
          <w:sz w:val="22"/>
          <w:szCs w:val="22"/>
        </w:rPr>
        <w:t>1</w:t>
      </w:r>
      <w:r w:rsidRPr="00B0115A">
        <w:rPr>
          <w:snapToGrid w:val="0"/>
          <w:sz w:val="22"/>
          <w:szCs w:val="22"/>
        </w:rPr>
        <w:t>）。</w:t>
      </w:r>
    </w:p>
    <w:p w14:paraId="2EC5B47B" w14:textId="321DC47B" w:rsidR="001D2B9F" w:rsidRPr="00B0115A" w:rsidRDefault="001D2B9F" w:rsidP="00B25075">
      <w:pPr>
        <w:pStyle w:val="af2"/>
        <w:numPr>
          <w:ilvl w:val="0"/>
          <w:numId w:val="10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字型與段落</w:t>
      </w:r>
    </w:p>
    <w:p w14:paraId="71A9AADF" w14:textId="34F423DA" w:rsidR="001D2B9F" w:rsidRPr="00B0115A" w:rsidRDefault="001D2B9F" w:rsidP="00B25075">
      <w:pPr>
        <w:pStyle w:val="af2"/>
        <w:widowControl/>
        <w:numPr>
          <w:ilvl w:val="0"/>
          <w:numId w:val="12"/>
        </w:numPr>
        <w:spacing w:line="360" w:lineRule="exact"/>
        <w:ind w:leftChars="0" w:rightChars="-33" w:right="-73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字型：</w:t>
      </w:r>
      <w:r w:rsidR="00981388" w:rsidRPr="00B0115A">
        <w:rPr>
          <w:rFonts w:hint="eastAsia"/>
          <w:snapToGrid w:val="0"/>
          <w:kern w:val="0"/>
          <w:sz w:val="22"/>
          <w:szCs w:val="22"/>
        </w:rPr>
        <w:t>內文之中、日文為新細明體；西方文字為</w:t>
      </w:r>
      <w:r w:rsidR="00981388" w:rsidRPr="00B0115A">
        <w:rPr>
          <w:rFonts w:hint="eastAsia"/>
          <w:snapToGrid w:val="0"/>
          <w:kern w:val="0"/>
          <w:sz w:val="22"/>
          <w:szCs w:val="22"/>
        </w:rPr>
        <w:t>Times New Roman</w:t>
      </w:r>
      <w:r w:rsidR="00981388" w:rsidRPr="00B0115A">
        <w:rPr>
          <w:rFonts w:hint="eastAsia"/>
          <w:snapToGrid w:val="0"/>
          <w:kern w:val="0"/>
          <w:sz w:val="22"/>
          <w:szCs w:val="22"/>
        </w:rPr>
        <w:t>。</w:t>
      </w:r>
    </w:p>
    <w:p w14:paraId="150D2533" w14:textId="0534DBAD" w:rsidR="001D2B9F" w:rsidRPr="00B0115A" w:rsidRDefault="001D2B9F" w:rsidP="00B25075">
      <w:pPr>
        <w:pStyle w:val="af2"/>
        <w:widowControl/>
        <w:numPr>
          <w:ilvl w:val="0"/>
          <w:numId w:val="12"/>
        </w:numPr>
        <w:spacing w:afterLines="30" w:after="114" w:line="360" w:lineRule="exact"/>
        <w:ind w:leftChars="0" w:rightChars="-33" w:right="-73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段落一段之</w:t>
      </w:r>
      <w:proofErr w:type="gramStart"/>
      <w:r w:rsidRPr="00B0115A">
        <w:rPr>
          <w:snapToGrid w:val="0"/>
          <w:kern w:val="0"/>
          <w:sz w:val="22"/>
          <w:szCs w:val="22"/>
        </w:rPr>
        <w:t>開頭均空二格</w:t>
      </w:r>
      <w:proofErr w:type="gramEnd"/>
      <w:r w:rsidRPr="00B0115A">
        <w:rPr>
          <w:snapToGrid w:val="0"/>
          <w:kern w:val="0"/>
          <w:sz w:val="22"/>
          <w:szCs w:val="22"/>
        </w:rPr>
        <w:t>。</w:t>
      </w:r>
    </w:p>
    <w:p w14:paraId="4F2965C2" w14:textId="7B66B666" w:rsidR="001D2B9F" w:rsidRPr="00B0115A" w:rsidRDefault="001D2B9F" w:rsidP="00B25075">
      <w:pPr>
        <w:pStyle w:val="af2"/>
        <w:numPr>
          <w:ilvl w:val="0"/>
          <w:numId w:val="10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圖表標題置</w:t>
      </w:r>
      <w:proofErr w:type="gramStart"/>
      <w:r w:rsidRPr="00B0115A">
        <w:rPr>
          <w:snapToGrid w:val="0"/>
          <w:sz w:val="22"/>
          <w:szCs w:val="22"/>
        </w:rPr>
        <w:t>於圖表</w:t>
      </w:r>
      <w:proofErr w:type="gramEnd"/>
      <w:r w:rsidRPr="00B0115A">
        <w:rPr>
          <w:snapToGrid w:val="0"/>
          <w:sz w:val="22"/>
          <w:szCs w:val="22"/>
        </w:rPr>
        <w:t>之上方，居中排列。</w:t>
      </w:r>
    </w:p>
    <w:p w14:paraId="18929534" w14:textId="77777777" w:rsidR="00B25075" w:rsidRPr="00B0115A" w:rsidRDefault="00B25075">
      <w:pPr>
        <w:widowControl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br w:type="page"/>
      </w:r>
    </w:p>
    <w:p w14:paraId="1D8894EF" w14:textId="77777777" w:rsidR="00BB2D08" w:rsidRPr="00B0115A" w:rsidRDefault="001D2B9F" w:rsidP="00BB2D08">
      <w:pPr>
        <w:pStyle w:val="af2"/>
        <w:numPr>
          <w:ilvl w:val="0"/>
          <w:numId w:val="10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lastRenderedPageBreak/>
        <w:t>引</w:t>
      </w:r>
      <w:proofErr w:type="gramStart"/>
      <w:r w:rsidRPr="00B0115A">
        <w:rPr>
          <w:snapToGrid w:val="0"/>
          <w:sz w:val="22"/>
          <w:szCs w:val="22"/>
        </w:rPr>
        <w:t>註</w:t>
      </w:r>
      <w:proofErr w:type="gramEnd"/>
      <w:r w:rsidRPr="00B0115A">
        <w:rPr>
          <w:snapToGrid w:val="0"/>
          <w:sz w:val="22"/>
          <w:szCs w:val="22"/>
        </w:rPr>
        <w:t>格式</w:t>
      </w:r>
    </w:p>
    <w:p w14:paraId="268189A5" w14:textId="20F4F36A" w:rsidR="00616107" w:rsidRPr="00B0115A" w:rsidRDefault="00616107" w:rsidP="00616107">
      <w:pPr>
        <w:spacing w:afterLines="30" w:after="114" w:line="360" w:lineRule="exact"/>
        <w:ind w:left="15"/>
        <w:jc w:val="both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（一）所有引</w:t>
      </w:r>
      <w:proofErr w:type="gramStart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註均需詳</w:t>
      </w:r>
      <w:proofErr w:type="gramEnd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列出處。如引</w:t>
      </w:r>
      <w:proofErr w:type="gramStart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註</w:t>
      </w:r>
      <w:proofErr w:type="gramEnd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係轉引自其他書籍或論文，則須另予註明，不得逕行</w:t>
      </w:r>
      <w:proofErr w:type="gramStart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錄引。</w:t>
      </w:r>
      <w:proofErr w:type="gramEnd"/>
    </w:p>
    <w:p w14:paraId="528A3A0F" w14:textId="702B0059" w:rsidR="00616107" w:rsidRPr="00B0115A" w:rsidRDefault="00616107" w:rsidP="00616107">
      <w:pPr>
        <w:spacing w:afterLines="30" w:after="114" w:line="360" w:lineRule="exact"/>
        <w:ind w:left="15"/>
        <w:jc w:val="both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（二）所有註解請</w:t>
      </w:r>
      <w:proofErr w:type="gramStart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採</w:t>
      </w:r>
      <w:proofErr w:type="gramEnd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隨頁</w:t>
      </w:r>
      <w:proofErr w:type="gramStart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註</w:t>
      </w:r>
      <w:proofErr w:type="gramEnd"/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，註解號碼，請用阿拉伯數字，其編號以每篇論文為單位，順次排列。</w:t>
      </w:r>
    </w:p>
    <w:p w14:paraId="7FED5317" w14:textId="23A32512" w:rsidR="00260642" w:rsidRPr="00B0115A" w:rsidRDefault="00616107" w:rsidP="00616107">
      <w:pPr>
        <w:spacing w:afterLines="30" w:after="114" w:line="360" w:lineRule="exact"/>
        <w:ind w:left="15"/>
        <w:jc w:val="both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（三）</w:t>
      </w:r>
      <w:r w:rsidR="00D50A3C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本刊採用</w:t>
      </w:r>
      <w:proofErr w:type="gramStart"/>
      <w:r w:rsidR="00260642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最</w:t>
      </w:r>
      <w:proofErr w:type="gramEnd"/>
      <w:r w:rsidR="00260642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新版「</w:t>
      </w:r>
      <w:r w:rsidR="00D50A3C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國科會人文處法律學門法學期刊引</w:t>
      </w:r>
      <w:proofErr w:type="gramStart"/>
      <w:r w:rsidR="00D50A3C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註</w:t>
      </w:r>
      <w:proofErr w:type="gramEnd"/>
      <w:r w:rsidR="00D50A3C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格式</w:t>
      </w:r>
      <w:r w:rsidR="00260642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」</w:t>
      </w:r>
      <w:r w:rsidR="00163DC7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（如附件），但不適用1.2之規定，應附上參考文獻</w:t>
      </w:r>
      <w:r w:rsidR="00260642" w:rsidRPr="00B0115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。</w:t>
      </w:r>
    </w:p>
    <w:p w14:paraId="51B65D4F" w14:textId="77777777" w:rsidR="0084108A" w:rsidRPr="00B0115A" w:rsidRDefault="0084108A" w:rsidP="0084108A">
      <w:pPr>
        <w:pStyle w:val="10"/>
        <w:numPr>
          <w:ilvl w:val="0"/>
          <w:numId w:val="10"/>
        </w:numPr>
        <w:spacing w:afterLines="30" w:after="114" w:line="360" w:lineRule="exact"/>
        <w:ind w:leftChars="0" w:right="-73" w:firstLineChars="0"/>
        <w:jc w:val="both"/>
        <w:rPr>
          <w:rFonts w:hAnsi="Times New Roman"/>
          <w:snapToGrid w:val="0"/>
          <w:color w:val="auto"/>
          <w:sz w:val="22"/>
          <w:szCs w:val="22"/>
        </w:rPr>
      </w:pPr>
      <w:r w:rsidRPr="00B0115A">
        <w:rPr>
          <w:rFonts w:hAnsi="Times New Roman"/>
          <w:snapToGrid w:val="0"/>
          <w:color w:val="auto"/>
          <w:kern w:val="2"/>
          <w:sz w:val="22"/>
          <w:szCs w:val="22"/>
        </w:rPr>
        <w:t>參考文獻</w:t>
      </w:r>
    </w:p>
    <w:p w14:paraId="5C267CFC" w14:textId="77777777" w:rsidR="0084108A" w:rsidRPr="00B0115A" w:rsidRDefault="0084108A" w:rsidP="0084108A">
      <w:pPr>
        <w:pStyle w:val="af2"/>
        <w:widowControl/>
        <w:numPr>
          <w:ilvl w:val="0"/>
          <w:numId w:val="20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在正文之後開列參考文獻，限於正文與</w:t>
      </w:r>
      <w:proofErr w:type="gramStart"/>
      <w:r w:rsidRPr="00B0115A">
        <w:rPr>
          <w:snapToGrid w:val="0"/>
          <w:kern w:val="0"/>
          <w:sz w:val="22"/>
          <w:szCs w:val="22"/>
        </w:rPr>
        <w:t>註</w:t>
      </w:r>
      <w:proofErr w:type="gramEnd"/>
      <w:r w:rsidRPr="00B0115A">
        <w:rPr>
          <w:snapToGrid w:val="0"/>
          <w:kern w:val="0"/>
          <w:sz w:val="22"/>
          <w:szCs w:val="22"/>
        </w:rPr>
        <w:t>釋中援引過之書籍及期刊文獻</w:t>
      </w:r>
      <w:r w:rsidRPr="00B0115A">
        <w:rPr>
          <w:rFonts w:hint="eastAsia"/>
          <w:snapToGrid w:val="0"/>
          <w:kern w:val="0"/>
          <w:sz w:val="22"/>
          <w:szCs w:val="22"/>
        </w:rPr>
        <w:t>；</w:t>
      </w:r>
      <w:r w:rsidRPr="00B0115A">
        <w:rPr>
          <w:snapToGrid w:val="0"/>
          <w:kern w:val="0"/>
          <w:sz w:val="22"/>
          <w:szCs w:val="22"/>
        </w:rPr>
        <w:t>不加編號</w:t>
      </w:r>
      <w:r w:rsidRPr="00B0115A">
        <w:rPr>
          <w:rFonts w:hint="eastAsia"/>
          <w:snapToGrid w:val="0"/>
          <w:kern w:val="0"/>
          <w:sz w:val="22"/>
          <w:szCs w:val="22"/>
        </w:rPr>
        <w:t>。</w:t>
      </w:r>
    </w:p>
    <w:p w14:paraId="4B95AEDB" w14:textId="77777777" w:rsidR="0084108A" w:rsidRPr="00B0115A" w:rsidRDefault="0084108A" w:rsidP="0084108A">
      <w:pPr>
        <w:pStyle w:val="af2"/>
        <w:widowControl/>
        <w:numPr>
          <w:ilvl w:val="0"/>
          <w:numId w:val="20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參考文獻按</w:t>
      </w:r>
      <w:r w:rsidRPr="00B0115A">
        <w:rPr>
          <w:snapToGrid w:val="0"/>
          <w:kern w:val="0"/>
          <w:sz w:val="22"/>
          <w:szCs w:val="22"/>
        </w:rPr>
        <w:t>書籍</w:t>
      </w:r>
      <w:r w:rsidRPr="00B0115A">
        <w:rPr>
          <w:rFonts w:hint="eastAsia"/>
          <w:snapToGrid w:val="0"/>
          <w:kern w:val="0"/>
          <w:sz w:val="22"/>
          <w:szCs w:val="22"/>
        </w:rPr>
        <w:t>、</w:t>
      </w:r>
      <w:r w:rsidRPr="00B0115A">
        <w:rPr>
          <w:snapToGrid w:val="0"/>
          <w:kern w:val="0"/>
          <w:sz w:val="22"/>
          <w:szCs w:val="22"/>
        </w:rPr>
        <w:t>期刊</w:t>
      </w:r>
      <w:r w:rsidRPr="00B0115A">
        <w:rPr>
          <w:rFonts w:hint="eastAsia"/>
          <w:snapToGrid w:val="0"/>
          <w:kern w:val="0"/>
          <w:sz w:val="22"/>
          <w:szCs w:val="22"/>
        </w:rPr>
        <w:t>論文、專書論文等性質</w:t>
      </w:r>
      <w:r w:rsidRPr="00B0115A">
        <w:rPr>
          <w:snapToGrid w:val="0"/>
          <w:kern w:val="0"/>
          <w:sz w:val="22"/>
          <w:szCs w:val="22"/>
        </w:rPr>
        <w:t>分列</w:t>
      </w:r>
      <w:r w:rsidRPr="00B0115A">
        <w:rPr>
          <w:rFonts w:hint="eastAsia"/>
          <w:snapToGrid w:val="0"/>
          <w:kern w:val="0"/>
          <w:sz w:val="22"/>
          <w:szCs w:val="22"/>
        </w:rPr>
        <w:t>之；各類文獻的排序以</w:t>
      </w:r>
      <w:r w:rsidRPr="00B0115A">
        <w:rPr>
          <w:snapToGrid w:val="0"/>
          <w:kern w:val="0"/>
          <w:sz w:val="22"/>
          <w:szCs w:val="22"/>
        </w:rPr>
        <w:t>中、日文在前，其他外文在後。</w:t>
      </w:r>
    </w:p>
    <w:p w14:paraId="4861E332" w14:textId="77777777" w:rsidR="0084108A" w:rsidRPr="00B0115A" w:rsidRDefault="0084108A" w:rsidP="0084108A">
      <w:pPr>
        <w:pStyle w:val="af2"/>
        <w:widowControl/>
        <w:numPr>
          <w:ilvl w:val="0"/>
          <w:numId w:val="20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中日文排列請按作者（編者）姓氏筆畫數，西文請按作者（編者）姓氏字母序。若同一作者有多項參考文獻時，請依年代先後順序排列。年代一律以西元紀年為</w:t>
      </w:r>
      <w:proofErr w:type="gramStart"/>
      <w:r w:rsidRPr="00B0115A">
        <w:rPr>
          <w:snapToGrid w:val="0"/>
          <w:kern w:val="0"/>
          <w:sz w:val="22"/>
          <w:szCs w:val="22"/>
        </w:rPr>
        <w:t>準</w:t>
      </w:r>
      <w:proofErr w:type="gramEnd"/>
      <w:r w:rsidRPr="00B0115A">
        <w:rPr>
          <w:snapToGrid w:val="0"/>
          <w:kern w:val="0"/>
          <w:sz w:val="22"/>
          <w:szCs w:val="22"/>
        </w:rPr>
        <w:t>。</w:t>
      </w:r>
    </w:p>
    <w:p w14:paraId="6E55D49F" w14:textId="77777777" w:rsidR="0084108A" w:rsidRPr="00B0115A" w:rsidRDefault="0084108A" w:rsidP="0084108A">
      <w:pPr>
        <w:pStyle w:val="af2"/>
        <w:widowControl/>
        <w:numPr>
          <w:ilvl w:val="0"/>
          <w:numId w:val="20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參考文獻有版次者應註明版次；初版無需註明，</w:t>
      </w:r>
      <w:r w:rsidRPr="00B0115A">
        <w:rPr>
          <w:snapToGrid w:val="0"/>
          <w:kern w:val="0"/>
          <w:sz w:val="22"/>
          <w:szCs w:val="22"/>
        </w:rPr>
        <w:t>僅須列出版年代。</w:t>
      </w:r>
    </w:p>
    <w:p w14:paraId="6DCAC155" w14:textId="77777777" w:rsidR="0084108A" w:rsidRPr="00B0115A" w:rsidRDefault="0084108A" w:rsidP="0084108A">
      <w:pPr>
        <w:pStyle w:val="af2"/>
        <w:widowControl/>
        <w:numPr>
          <w:ilvl w:val="0"/>
          <w:numId w:val="20"/>
        </w:numPr>
        <w:spacing w:line="360" w:lineRule="exact"/>
        <w:ind w:leftChars="0" w:rightChars="-33" w:right="-73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參考文獻之引用文獻格式舉例如下：</w:t>
      </w:r>
    </w:p>
    <w:p w14:paraId="1667D789" w14:textId="72122399" w:rsidR="0084108A" w:rsidRPr="00B0115A" w:rsidRDefault="0084108A" w:rsidP="0084108A">
      <w:pPr>
        <w:pStyle w:val="af2"/>
        <w:widowControl/>
        <w:numPr>
          <w:ilvl w:val="0"/>
          <w:numId w:val="21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中文部份</w:t>
      </w:r>
    </w:p>
    <w:p w14:paraId="28C46DC6" w14:textId="1EDA2201" w:rsidR="0084108A" w:rsidRPr="00B0115A" w:rsidRDefault="00501882" w:rsidP="00501882">
      <w:pPr>
        <w:widowControl/>
        <w:spacing w:line="360" w:lineRule="exact"/>
        <w:ind w:left="442" w:firstLineChars="100" w:firstLine="231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(1)</w:t>
      </w:r>
      <w:r w:rsidR="0084108A" w:rsidRPr="00B0115A">
        <w:rPr>
          <w:snapToGrid w:val="0"/>
          <w:kern w:val="0"/>
          <w:sz w:val="22"/>
          <w:szCs w:val="22"/>
        </w:rPr>
        <w:t>書籍：</w:t>
      </w:r>
      <w:r w:rsidR="005B1DD1" w:rsidRPr="00B0115A">
        <w:rPr>
          <w:rFonts w:hint="eastAsia"/>
          <w:snapToGrid w:val="0"/>
          <w:kern w:val="0"/>
          <w:sz w:val="22"/>
          <w:szCs w:val="22"/>
        </w:rPr>
        <w:t>作者，書名，版次，出版年。</w:t>
      </w:r>
    </w:p>
    <w:p w14:paraId="12B417F4" w14:textId="054ADAED" w:rsidR="0084108A" w:rsidRPr="00B0115A" w:rsidRDefault="0084108A" w:rsidP="00501882">
      <w:pPr>
        <w:widowControl/>
        <w:spacing w:line="360" w:lineRule="exact"/>
        <w:ind w:leftChars="400" w:left="884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例：林更盛，勞動法案例研究（一），</w:t>
      </w:r>
      <w:r w:rsidRPr="00B0115A">
        <w:rPr>
          <w:snapToGrid w:val="0"/>
          <w:sz w:val="22"/>
          <w:szCs w:val="22"/>
        </w:rPr>
        <w:t>2002</w:t>
      </w:r>
      <w:r w:rsidR="005B1DD1" w:rsidRPr="00B0115A">
        <w:rPr>
          <w:rFonts w:hint="eastAsia"/>
          <w:snapToGrid w:val="0"/>
          <w:sz w:val="22"/>
          <w:szCs w:val="22"/>
        </w:rPr>
        <w:t>年</w:t>
      </w:r>
      <w:r w:rsidRPr="00B0115A">
        <w:rPr>
          <w:snapToGrid w:val="0"/>
          <w:sz w:val="22"/>
          <w:szCs w:val="22"/>
        </w:rPr>
        <w:t>。</w:t>
      </w:r>
    </w:p>
    <w:p w14:paraId="55FB55EF" w14:textId="4E8B73DE" w:rsidR="00501882" w:rsidRPr="00B0115A" w:rsidRDefault="00501882" w:rsidP="00501882">
      <w:pPr>
        <w:widowControl/>
        <w:spacing w:line="360" w:lineRule="exact"/>
        <w:ind w:left="442" w:firstLineChars="100" w:firstLine="231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(2)</w:t>
      </w:r>
      <w:r w:rsidR="0084108A" w:rsidRPr="00B0115A">
        <w:rPr>
          <w:snapToGrid w:val="0"/>
          <w:kern w:val="0"/>
          <w:sz w:val="22"/>
          <w:szCs w:val="22"/>
        </w:rPr>
        <w:t>期刊論文：作者，</w:t>
      </w:r>
      <w:r w:rsidR="005B1DD1" w:rsidRPr="00B0115A">
        <w:rPr>
          <w:rFonts w:hint="eastAsia"/>
          <w:snapToGrid w:val="0"/>
          <w:kern w:val="0"/>
          <w:sz w:val="22"/>
          <w:szCs w:val="22"/>
        </w:rPr>
        <w:t>篇名</w:t>
      </w:r>
      <w:r w:rsidR="0084108A" w:rsidRPr="00B0115A">
        <w:rPr>
          <w:snapToGrid w:val="0"/>
          <w:kern w:val="0"/>
          <w:sz w:val="22"/>
          <w:szCs w:val="22"/>
        </w:rPr>
        <w:t>，期刊名，</w:t>
      </w:r>
      <w:proofErr w:type="gramStart"/>
      <w:r w:rsidR="005B1DD1" w:rsidRPr="00B0115A">
        <w:rPr>
          <w:rFonts w:hint="eastAsia"/>
          <w:snapToGrid w:val="0"/>
          <w:kern w:val="0"/>
          <w:sz w:val="22"/>
          <w:szCs w:val="22"/>
        </w:rPr>
        <w:t>期刊卷期</w:t>
      </w:r>
      <w:proofErr w:type="gramEnd"/>
      <w:r w:rsidR="0084108A" w:rsidRPr="00B0115A">
        <w:rPr>
          <w:snapToGrid w:val="0"/>
          <w:kern w:val="0"/>
          <w:sz w:val="22"/>
          <w:szCs w:val="22"/>
        </w:rPr>
        <w:t>，</w:t>
      </w:r>
      <w:proofErr w:type="gramStart"/>
      <w:r w:rsidR="0084108A" w:rsidRPr="00B0115A">
        <w:rPr>
          <w:snapToGrid w:val="0"/>
          <w:kern w:val="0"/>
          <w:sz w:val="22"/>
          <w:szCs w:val="22"/>
        </w:rPr>
        <w:t>起迄</w:t>
      </w:r>
      <w:proofErr w:type="gramEnd"/>
      <w:r w:rsidR="0084108A" w:rsidRPr="00B0115A">
        <w:rPr>
          <w:snapToGrid w:val="0"/>
          <w:kern w:val="0"/>
          <w:sz w:val="22"/>
          <w:szCs w:val="22"/>
        </w:rPr>
        <w:t>頁碼</w:t>
      </w:r>
    </w:p>
    <w:p w14:paraId="2207A902" w14:textId="4C954BAD" w:rsidR="0084108A" w:rsidRPr="00B0115A" w:rsidRDefault="005B1DD1" w:rsidP="00501882">
      <w:pPr>
        <w:widowControl/>
        <w:spacing w:line="360" w:lineRule="exact"/>
        <w:ind w:left="397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，出版年。</w:t>
      </w:r>
    </w:p>
    <w:p w14:paraId="1AEB8280" w14:textId="484477A8" w:rsidR="0084108A" w:rsidRPr="00B0115A" w:rsidRDefault="0084108A" w:rsidP="0084108A">
      <w:pPr>
        <w:widowControl/>
        <w:spacing w:afterLines="30" w:after="114" w:line="360" w:lineRule="exact"/>
        <w:ind w:leftChars="450" w:left="1018" w:hangingChars="10" w:hanging="23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lastRenderedPageBreak/>
        <w:t>例：李聖傑，風險變更之結果客觀歸責，中原財經法學，</w:t>
      </w:r>
      <w:r w:rsidRPr="00B0115A">
        <w:rPr>
          <w:rFonts w:hint="eastAsia"/>
          <w:snapToGrid w:val="0"/>
          <w:sz w:val="22"/>
          <w:szCs w:val="22"/>
        </w:rPr>
        <w:t>7</w:t>
      </w:r>
      <w:r w:rsidRPr="00B0115A">
        <w:rPr>
          <w:snapToGrid w:val="0"/>
          <w:sz w:val="22"/>
          <w:szCs w:val="22"/>
        </w:rPr>
        <w:t>期，頁</w:t>
      </w:r>
      <w:r w:rsidRPr="00B0115A">
        <w:rPr>
          <w:snapToGrid w:val="0"/>
          <w:sz w:val="22"/>
          <w:szCs w:val="22"/>
        </w:rPr>
        <w:t>47-72</w:t>
      </w:r>
      <w:r w:rsidR="005B1DD1" w:rsidRPr="00B0115A">
        <w:rPr>
          <w:rFonts w:ascii="新細明體" w:hAnsi="新細明體" w:hint="eastAsia"/>
          <w:snapToGrid w:val="0"/>
          <w:sz w:val="22"/>
          <w:szCs w:val="22"/>
        </w:rPr>
        <w:t>，</w:t>
      </w:r>
      <w:r w:rsidRPr="00B0115A">
        <w:rPr>
          <w:snapToGrid w:val="0"/>
          <w:sz w:val="22"/>
          <w:szCs w:val="22"/>
        </w:rPr>
        <w:t>2001</w:t>
      </w:r>
      <w:r w:rsidR="001B0E20" w:rsidRPr="00B0115A">
        <w:rPr>
          <w:rFonts w:hint="eastAsia"/>
          <w:snapToGrid w:val="0"/>
          <w:sz w:val="22"/>
          <w:szCs w:val="22"/>
        </w:rPr>
        <w:t>年</w:t>
      </w:r>
      <w:r w:rsidRPr="00B0115A">
        <w:rPr>
          <w:snapToGrid w:val="0"/>
          <w:sz w:val="22"/>
          <w:szCs w:val="22"/>
        </w:rPr>
        <w:t>。</w:t>
      </w:r>
    </w:p>
    <w:p w14:paraId="60D89128" w14:textId="77777777" w:rsidR="00671180" w:rsidRPr="00B0115A" w:rsidRDefault="00501882" w:rsidP="00501882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(3)</w:t>
      </w:r>
      <w:r w:rsidR="0084108A" w:rsidRPr="00B0115A">
        <w:rPr>
          <w:snapToGrid w:val="0"/>
          <w:kern w:val="0"/>
          <w:sz w:val="22"/>
          <w:szCs w:val="22"/>
        </w:rPr>
        <w:t>專書論文：</w:t>
      </w:r>
    </w:p>
    <w:p w14:paraId="5E336478" w14:textId="35A458D7" w:rsidR="00671180" w:rsidRPr="00B0115A" w:rsidRDefault="00671180" w:rsidP="00501882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 xml:space="preserve">  </w:t>
      </w:r>
      <w:r w:rsidRPr="00B0115A">
        <w:rPr>
          <w:rFonts w:hint="eastAsia"/>
          <w:snapToGrid w:val="0"/>
          <w:kern w:val="0"/>
          <w:sz w:val="22"/>
          <w:szCs w:val="22"/>
        </w:rPr>
        <w:t>編者同作者</w:t>
      </w:r>
    </w:p>
    <w:p w14:paraId="2D4E41AC" w14:textId="5E6A9B61" w:rsidR="00671180" w:rsidRPr="00B0115A" w:rsidRDefault="00671180" w:rsidP="00501882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 xml:space="preserve">  </w:t>
      </w:r>
      <w:r w:rsidRPr="00B0115A">
        <w:rPr>
          <w:rFonts w:hint="eastAsia"/>
          <w:snapToGrid w:val="0"/>
          <w:kern w:val="0"/>
          <w:sz w:val="22"/>
          <w:szCs w:val="22"/>
        </w:rPr>
        <w:t>作者，篇名，收於：書名，出版年。</w:t>
      </w:r>
    </w:p>
    <w:p w14:paraId="6FD663D8" w14:textId="77777777" w:rsidR="00671180" w:rsidRPr="00B0115A" w:rsidRDefault="00671180" w:rsidP="00671180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 xml:space="preserve">  </w:t>
      </w:r>
      <w:r w:rsidRPr="00B0115A">
        <w:rPr>
          <w:rFonts w:hint="eastAsia"/>
          <w:snapToGrid w:val="0"/>
          <w:kern w:val="0"/>
          <w:sz w:val="22"/>
          <w:szCs w:val="22"/>
        </w:rPr>
        <w:t>例</w:t>
      </w:r>
      <w:r w:rsidRPr="00B0115A">
        <w:rPr>
          <w:rFonts w:ascii="標楷體" w:eastAsia="標楷體" w:hAnsi="標楷體" w:hint="eastAsia"/>
          <w:snapToGrid w:val="0"/>
          <w:kern w:val="0"/>
          <w:sz w:val="22"/>
          <w:szCs w:val="22"/>
        </w:rPr>
        <w:t>：</w:t>
      </w:r>
      <w:proofErr w:type="gramStart"/>
      <w:r w:rsidRPr="00B0115A">
        <w:rPr>
          <w:rFonts w:hint="eastAsia"/>
          <w:snapToGrid w:val="0"/>
          <w:kern w:val="0"/>
          <w:sz w:val="22"/>
          <w:szCs w:val="22"/>
        </w:rPr>
        <w:t>王鵬翔</w:t>
      </w:r>
      <w:proofErr w:type="gramEnd"/>
      <w:r w:rsidRPr="00B0115A">
        <w:rPr>
          <w:rFonts w:hint="eastAsia"/>
          <w:snapToGrid w:val="0"/>
          <w:kern w:val="0"/>
          <w:sz w:val="22"/>
          <w:szCs w:val="22"/>
        </w:rPr>
        <w:t>，規則是法律推理的排它性理由嗎？，收於：</w:t>
      </w:r>
    </w:p>
    <w:p w14:paraId="766CD340" w14:textId="3F523497" w:rsidR="00671180" w:rsidRPr="00B0115A" w:rsidRDefault="00671180" w:rsidP="00671180">
      <w:pPr>
        <w:widowControl/>
        <w:spacing w:line="360" w:lineRule="exact"/>
        <w:ind w:left="442" w:firstLineChars="300" w:firstLine="693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2008</w:t>
      </w:r>
      <w:r w:rsidRPr="00B0115A">
        <w:rPr>
          <w:rFonts w:hint="eastAsia"/>
          <w:snapToGrid w:val="0"/>
          <w:kern w:val="0"/>
          <w:sz w:val="22"/>
          <w:szCs w:val="22"/>
        </w:rPr>
        <w:t>法律思想與社會變遷，</w:t>
      </w:r>
      <w:r w:rsidRPr="00B0115A">
        <w:rPr>
          <w:rFonts w:hint="eastAsia"/>
          <w:snapToGrid w:val="0"/>
          <w:kern w:val="0"/>
          <w:sz w:val="22"/>
          <w:szCs w:val="22"/>
        </w:rPr>
        <w:t>2008</w:t>
      </w:r>
      <w:r w:rsidRPr="00B0115A">
        <w:rPr>
          <w:rFonts w:hint="eastAsia"/>
          <w:snapToGrid w:val="0"/>
          <w:kern w:val="0"/>
          <w:sz w:val="22"/>
          <w:szCs w:val="22"/>
        </w:rPr>
        <w:t>年。</w:t>
      </w:r>
    </w:p>
    <w:p w14:paraId="28570C60" w14:textId="4A544E73" w:rsidR="00671180" w:rsidRPr="00B0115A" w:rsidRDefault="00671180" w:rsidP="00671180">
      <w:pPr>
        <w:widowControl/>
        <w:spacing w:line="360" w:lineRule="exact"/>
        <w:ind w:left="442" w:firstLineChars="300" w:firstLine="693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編者非作者</w:t>
      </w:r>
    </w:p>
    <w:p w14:paraId="4761EBB7" w14:textId="4541D1C9" w:rsidR="00671180" w:rsidRPr="00B0115A" w:rsidRDefault="00671180" w:rsidP="00671180">
      <w:pPr>
        <w:widowControl/>
        <w:spacing w:line="360" w:lineRule="exact"/>
        <w:ind w:left="442" w:firstLineChars="300" w:firstLine="693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作者，篇名，收於：編者編，書名，出版年。</w:t>
      </w:r>
    </w:p>
    <w:p w14:paraId="35B621F4" w14:textId="0F2B6224" w:rsidR="0084108A" w:rsidRPr="00B0115A" w:rsidRDefault="0084108A" w:rsidP="00CC3668">
      <w:pPr>
        <w:widowControl/>
        <w:spacing w:afterLines="30" w:after="114" w:line="360" w:lineRule="exact"/>
        <w:ind w:leftChars="500" w:left="1105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例：</w:t>
      </w:r>
      <w:r w:rsidR="00CC3668" w:rsidRPr="00B0115A">
        <w:rPr>
          <w:rFonts w:hint="eastAsia"/>
          <w:snapToGrid w:val="0"/>
          <w:sz w:val="22"/>
          <w:szCs w:val="22"/>
        </w:rPr>
        <w:t>林子儀，言論自由的限制與雙軌理論，收於：李鴻禧教授六</w:t>
      </w:r>
      <w:proofErr w:type="gramStart"/>
      <w:r w:rsidR="00CC3668" w:rsidRPr="00B0115A">
        <w:rPr>
          <w:rFonts w:hint="eastAsia"/>
          <w:snapToGrid w:val="0"/>
          <w:sz w:val="22"/>
          <w:szCs w:val="22"/>
        </w:rPr>
        <w:t>秩</w:t>
      </w:r>
      <w:proofErr w:type="gramEnd"/>
      <w:r w:rsidR="00CC3668" w:rsidRPr="00B0115A">
        <w:rPr>
          <w:rFonts w:hint="eastAsia"/>
          <w:snapToGrid w:val="0"/>
          <w:sz w:val="22"/>
          <w:szCs w:val="22"/>
        </w:rPr>
        <w:t>華誕祝賀論文集編輯委員會編，現代國家與憲法</w:t>
      </w:r>
      <w:proofErr w:type="gramStart"/>
      <w:r w:rsidR="00CC3668" w:rsidRPr="00B0115A">
        <w:rPr>
          <w:rFonts w:hint="eastAsia"/>
          <w:snapToGrid w:val="0"/>
          <w:sz w:val="22"/>
          <w:szCs w:val="22"/>
        </w:rPr>
        <w:t>—</w:t>
      </w:r>
      <w:proofErr w:type="gramEnd"/>
      <w:r w:rsidR="00CC3668" w:rsidRPr="00B0115A">
        <w:rPr>
          <w:rFonts w:hint="eastAsia"/>
          <w:snapToGrid w:val="0"/>
          <w:sz w:val="22"/>
          <w:szCs w:val="22"/>
        </w:rPr>
        <w:t>李鴻禧教授六</w:t>
      </w:r>
      <w:proofErr w:type="gramStart"/>
      <w:r w:rsidR="00CC3668" w:rsidRPr="00B0115A">
        <w:rPr>
          <w:rFonts w:hint="eastAsia"/>
          <w:snapToGrid w:val="0"/>
          <w:sz w:val="22"/>
          <w:szCs w:val="22"/>
        </w:rPr>
        <w:t>秩</w:t>
      </w:r>
      <w:proofErr w:type="gramEnd"/>
      <w:r w:rsidR="00CC3668" w:rsidRPr="00B0115A">
        <w:rPr>
          <w:rFonts w:hint="eastAsia"/>
          <w:snapToGrid w:val="0"/>
          <w:sz w:val="22"/>
          <w:szCs w:val="22"/>
        </w:rPr>
        <w:t>華誕祝賀論文集，</w:t>
      </w:r>
      <w:r w:rsidR="00CC3668" w:rsidRPr="00B0115A">
        <w:rPr>
          <w:rFonts w:hint="eastAsia"/>
          <w:snapToGrid w:val="0"/>
          <w:sz w:val="22"/>
          <w:szCs w:val="22"/>
        </w:rPr>
        <w:t>1997</w:t>
      </w:r>
      <w:r w:rsidR="00CC3668" w:rsidRPr="00B0115A">
        <w:rPr>
          <w:rFonts w:hint="eastAsia"/>
          <w:snapToGrid w:val="0"/>
          <w:sz w:val="22"/>
          <w:szCs w:val="22"/>
        </w:rPr>
        <w:t>年</w:t>
      </w:r>
      <w:r w:rsidRPr="00B0115A">
        <w:rPr>
          <w:snapToGrid w:val="0"/>
          <w:sz w:val="22"/>
          <w:szCs w:val="22"/>
        </w:rPr>
        <w:t>。</w:t>
      </w:r>
    </w:p>
    <w:p w14:paraId="07F0F2AA" w14:textId="77777777" w:rsidR="00501882" w:rsidRPr="00B0115A" w:rsidRDefault="00501882" w:rsidP="00501882">
      <w:pPr>
        <w:pStyle w:val="af2"/>
        <w:widowControl/>
        <w:numPr>
          <w:ilvl w:val="0"/>
          <w:numId w:val="21"/>
        </w:numPr>
        <w:spacing w:afterLines="30" w:after="114" w:line="360" w:lineRule="exact"/>
        <w:ind w:leftChars="0"/>
        <w:jc w:val="both"/>
        <w:rPr>
          <w:snapToGrid w:val="0"/>
          <w:sz w:val="22"/>
          <w:szCs w:val="22"/>
        </w:rPr>
      </w:pPr>
      <w:r w:rsidRPr="00B0115A">
        <w:rPr>
          <w:rFonts w:hint="eastAsia"/>
          <w:snapToGrid w:val="0"/>
          <w:sz w:val="22"/>
          <w:szCs w:val="22"/>
        </w:rPr>
        <w:t>日文部份</w:t>
      </w:r>
    </w:p>
    <w:p w14:paraId="6D2C107E" w14:textId="1122A22B" w:rsidR="002F4274" w:rsidRPr="00B0115A" w:rsidRDefault="00501882" w:rsidP="002F4274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(1)</w:t>
      </w:r>
      <w:r w:rsidRPr="00B0115A">
        <w:rPr>
          <w:snapToGrid w:val="0"/>
          <w:kern w:val="0"/>
          <w:sz w:val="22"/>
          <w:szCs w:val="22"/>
        </w:rPr>
        <w:t>書籍：</w:t>
      </w:r>
      <w:r w:rsidR="002F4274" w:rsidRPr="00B0115A">
        <w:rPr>
          <w:rFonts w:hint="eastAsia"/>
          <w:snapToGrid w:val="0"/>
          <w:kern w:val="0"/>
          <w:sz w:val="22"/>
          <w:szCs w:val="22"/>
        </w:rPr>
        <w:t>作者姓名『書名』</w:t>
      </w:r>
      <w:proofErr w:type="gramStart"/>
      <w:r w:rsidR="002F4274" w:rsidRPr="00B0115A">
        <w:rPr>
          <w:rFonts w:hint="eastAsia"/>
          <w:snapToGrid w:val="0"/>
          <w:kern w:val="0"/>
          <w:sz w:val="22"/>
          <w:szCs w:val="22"/>
        </w:rPr>
        <w:t>（</w:t>
      </w:r>
      <w:proofErr w:type="gramEnd"/>
      <w:r w:rsidR="002F4274" w:rsidRPr="00B0115A">
        <w:rPr>
          <w:snapToGrid w:val="0"/>
          <w:kern w:val="0"/>
          <w:sz w:val="22"/>
          <w:szCs w:val="22"/>
        </w:rPr>
        <w:t xml:space="preserve"> N </w:t>
      </w:r>
      <w:r w:rsidR="002F4274" w:rsidRPr="00B0115A">
        <w:rPr>
          <w:rFonts w:hint="eastAsia"/>
          <w:snapToGrid w:val="0"/>
          <w:kern w:val="0"/>
          <w:sz w:val="22"/>
          <w:szCs w:val="22"/>
        </w:rPr>
        <w:t>版，発行年</w:t>
      </w:r>
      <w:r w:rsidR="002F4274" w:rsidRPr="00B0115A">
        <w:rPr>
          <w:snapToGrid w:val="0"/>
          <w:kern w:val="0"/>
          <w:sz w:val="22"/>
          <w:szCs w:val="22"/>
        </w:rPr>
        <w:t xml:space="preserve"> YYYY</w:t>
      </w:r>
      <w:r w:rsidR="002F4274" w:rsidRPr="00B0115A">
        <w:rPr>
          <w:rFonts w:hint="eastAsia"/>
          <w:snapToGrid w:val="0"/>
          <w:kern w:val="0"/>
          <w:sz w:val="22"/>
          <w:szCs w:val="22"/>
        </w:rPr>
        <w:t>）</w:t>
      </w:r>
    </w:p>
    <w:p w14:paraId="09D878AC" w14:textId="603B1068" w:rsidR="002F4274" w:rsidRPr="00B0115A" w:rsidRDefault="002F4274" w:rsidP="002F4274">
      <w:pPr>
        <w:widowControl/>
        <w:spacing w:line="360" w:lineRule="exact"/>
        <w:ind w:left="482" w:firstLineChars="300" w:firstLine="693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或</w:t>
      </w:r>
      <w:r w:rsidRPr="00B0115A">
        <w:rPr>
          <w:snapToGrid w:val="0"/>
          <w:kern w:val="0"/>
          <w:sz w:val="22"/>
          <w:szCs w:val="22"/>
        </w:rPr>
        <w:t xml:space="preserve"> (</w:t>
      </w:r>
      <w:r w:rsidRPr="00B0115A">
        <w:rPr>
          <w:rFonts w:hint="eastAsia"/>
          <w:snapToGrid w:val="0"/>
          <w:kern w:val="0"/>
          <w:sz w:val="22"/>
          <w:szCs w:val="22"/>
        </w:rPr>
        <w:t>発行年</w:t>
      </w:r>
      <w:r w:rsidRPr="00B0115A">
        <w:rPr>
          <w:snapToGrid w:val="0"/>
          <w:kern w:val="0"/>
          <w:sz w:val="22"/>
          <w:szCs w:val="22"/>
        </w:rPr>
        <w:t>YYYY)</w:t>
      </w:r>
    </w:p>
    <w:p w14:paraId="58E57A57" w14:textId="30124F4F" w:rsidR="002F4274" w:rsidRPr="00B0115A" w:rsidRDefault="002F4274" w:rsidP="00F640CD">
      <w:pPr>
        <w:widowControl/>
        <w:spacing w:line="360" w:lineRule="exact"/>
        <w:ind w:left="510" w:firstLineChars="300" w:firstLine="663"/>
        <w:jc w:val="both"/>
        <w:rPr>
          <w:snapToGrid w:val="0"/>
          <w:kern w:val="0"/>
          <w:sz w:val="22"/>
          <w:szCs w:val="22"/>
        </w:rPr>
      </w:pPr>
      <w:proofErr w:type="gramStart"/>
      <w:r w:rsidRPr="00B0115A">
        <w:t>獨著</w:t>
      </w:r>
      <w:proofErr w:type="gramEnd"/>
      <w:r w:rsidRPr="00B0115A">
        <w:t>：塩野宏『行政法（１）行政法総論』（</w:t>
      </w:r>
      <w:r w:rsidRPr="00B0115A">
        <w:t xml:space="preserve">5 </w:t>
      </w:r>
      <w:r w:rsidRPr="00B0115A">
        <w:t>版，</w:t>
      </w:r>
      <w:r w:rsidRPr="00B0115A">
        <w:t>2009</w:t>
      </w:r>
      <w:r w:rsidRPr="00B0115A">
        <w:t>）</w:t>
      </w:r>
    </w:p>
    <w:p w14:paraId="7AAFA6F5" w14:textId="77777777" w:rsidR="002F4274" w:rsidRPr="00B0115A" w:rsidRDefault="002F4274" w:rsidP="00F640CD">
      <w:pPr>
        <w:widowControl/>
        <w:spacing w:line="360" w:lineRule="exact"/>
        <w:ind w:left="510" w:firstLineChars="300" w:firstLine="663"/>
        <w:jc w:val="both"/>
      </w:pPr>
      <w:r w:rsidRPr="00B0115A">
        <w:t>合著：小</w:t>
      </w:r>
      <w:proofErr w:type="gramStart"/>
      <w:r w:rsidRPr="00B0115A">
        <w:t>野昌延</w:t>
      </w:r>
      <w:proofErr w:type="gramEnd"/>
      <w:r w:rsidRPr="00B0115A">
        <w:t>・松村信夫『新・不正競争防止法概説』</w:t>
      </w:r>
    </w:p>
    <w:p w14:paraId="73329D83" w14:textId="1BF1C746" w:rsidR="002F4274" w:rsidRPr="00B0115A" w:rsidRDefault="002F4274" w:rsidP="002F4274">
      <w:pPr>
        <w:widowControl/>
        <w:spacing w:line="360" w:lineRule="exact"/>
        <w:ind w:left="442" w:firstLineChars="300" w:firstLine="663"/>
        <w:jc w:val="both"/>
        <w:rPr>
          <w:snapToGrid w:val="0"/>
          <w:kern w:val="0"/>
          <w:sz w:val="22"/>
          <w:szCs w:val="22"/>
        </w:rPr>
      </w:pPr>
      <w:r w:rsidRPr="00B0115A">
        <w:t>(2011)</w:t>
      </w:r>
    </w:p>
    <w:p w14:paraId="3482BB5B" w14:textId="77777777" w:rsidR="008019A0" w:rsidRPr="00B0115A" w:rsidRDefault="00501882" w:rsidP="008019A0">
      <w:pPr>
        <w:widowControl/>
        <w:spacing w:line="360" w:lineRule="exact"/>
        <w:ind w:firstLineChars="400" w:firstLine="924"/>
        <w:jc w:val="both"/>
      </w:pPr>
      <w:r w:rsidRPr="00B0115A">
        <w:rPr>
          <w:rFonts w:hint="eastAsia"/>
          <w:snapToGrid w:val="0"/>
          <w:kern w:val="0"/>
          <w:sz w:val="22"/>
          <w:szCs w:val="22"/>
        </w:rPr>
        <w:t>(2)</w:t>
      </w:r>
      <w:r w:rsidRPr="00B0115A">
        <w:rPr>
          <w:snapToGrid w:val="0"/>
          <w:kern w:val="0"/>
          <w:sz w:val="22"/>
          <w:szCs w:val="22"/>
        </w:rPr>
        <w:t>期刊論文：</w:t>
      </w:r>
      <w:r w:rsidR="008019A0" w:rsidRPr="00B0115A">
        <w:t>作者姓名「篇名」刊名</w:t>
      </w:r>
      <w:r w:rsidR="008019A0" w:rsidRPr="00B0115A">
        <w:t xml:space="preserve"> N </w:t>
      </w:r>
      <w:r w:rsidR="008019A0" w:rsidRPr="00B0115A">
        <w:t>巻（若有）</w:t>
      </w:r>
      <w:r w:rsidR="008019A0" w:rsidRPr="00B0115A">
        <w:t xml:space="preserve">N </w:t>
      </w:r>
      <w:r w:rsidR="008019A0" w:rsidRPr="00B0115A">
        <w:t>号</w:t>
      </w:r>
      <w:r w:rsidR="008019A0" w:rsidRPr="00B0115A">
        <w:rPr>
          <w:rFonts w:hint="eastAsia"/>
        </w:rPr>
        <w:t>起</w:t>
      </w:r>
    </w:p>
    <w:p w14:paraId="7A559448" w14:textId="540A8361" w:rsidR="00501882" w:rsidRPr="00B0115A" w:rsidRDefault="008019A0" w:rsidP="00F640CD">
      <w:pPr>
        <w:widowControl/>
        <w:spacing w:line="360" w:lineRule="exact"/>
        <w:ind w:leftChars="20" w:left="44" w:firstLineChars="500" w:firstLine="1105"/>
        <w:jc w:val="both"/>
        <w:rPr>
          <w:snapToGrid w:val="0"/>
          <w:kern w:val="0"/>
          <w:sz w:val="22"/>
          <w:szCs w:val="22"/>
        </w:rPr>
      </w:pPr>
      <w:proofErr w:type="gramStart"/>
      <w:r w:rsidRPr="00B0115A">
        <w:rPr>
          <w:rFonts w:hint="eastAsia"/>
        </w:rPr>
        <w:t>迄</w:t>
      </w:r>
      <w:proofErr w:type="gramEnd"/>
      <w:r w:rsidRPr="00B0115A">
        <w:rPr>
          <w:rFonts w:hint="eastAsia"/>
        </w:rPr>
        <w:t>頁碼</w:t>
      </w:r>
      <w:r w:rsidRPr="00B0115A">
        <w:t>(</w:t>
      </w:r>
      <w:r w:rsidRPr="00B0115A">
        <w:t>発行年</w:t>
      </w:r>
      <w:r w:rsidRPr="00B0115A">
        <w:t>YYYY)</w:t>
      </w:r>
      <w:r w:rsidRPr="00B0115A">
        <w:t>。</w:t>
      </w:r>
    </w:p>
    <w:p w14:paraId="40268D3C" w14:textId="545B08B4" w:rsidR="00501882" w:rsidRPr="00B0115A" w:rsidRDefault="00501882" w:rsidP="00F640CD">
      <w:pPr>
        <w:widowControl/>
        <w:spacing w:afterLines="30" w:after="114" w:line="360" w:lineRule="exact"/>
        <w:ind w:leftChars="520" w:left="1173" w:hangingChars="10" w:hanging="23"/>
        <w:jc w:val="both"/>
        <w:rPr>
          <w:snapToGrid w:val="0"/>
          <w:sz w:val="22"/>
          <w:szCs w:val="22"/>
        </w:rPr>
      </w:pPr>
      <w:r w:rsidRPr="00B0115A">
        <w:rPr>
          <w:snapToGrid w:val="0"/>
          <w:sz w:val="22"/>
          <w:szCs w:val="22"/>
        </w:rPr>
        <w:t>例：</w:t>
      </w:r>
      <w:r w:rsidR="008019A0" w:rsidRPr="00B0115A">
        <w:t>山口厚｢刑法典</w:t>
      </w:r>
      <w:r w:rsidR="008019A0" w:rsidRPr="00B0115A">
        <w:t>—</w:t>
      </w:r>
      <w:r w:rsidR="008019A0" w:rsidRPr="00B0115A">
        <w:t>過去・現在とその課題｣ジュリスト</w:t>
      </w:r>
      <w:r w:rsidR="008019A0" w:rsidRPr="00B0115A">
        <w:t>1348</w:t>
      </w:r>
      <w:r w:rsidR="008019A0" w:rsidRPr="00B0115A">
        <w:t>号</w:t>
      </w:r>
      <w:r w:rsidR="008019A0" w:rsidRPr="00B0115A">
        <w:t>2-7</w:t>
      </w:r>
      <w:r w:rsidR="008019A0" w:rsidRPr="00B0115A">
        <w:t>頁</w:t>
      </w:r>
      <w:r w:rsidR="008019A0" w:rsidRPr="00B0115A">
        <w:t>(2008)</w:t>
      </w:r>
      <w:r w:rsidRPr="00B0115A">
        <w:rPr>
          <w:snapToGrid w:val="0"/>
          <w:sz w:val="22"/>
          <w:szCs w:val="22"/>
        </w:rPr>
        <w:t>。</w:t>
      </w:r>
    </w:p>
    <w:p w14:paraId="4E87B379" w14:textId="77777777" w:rsidR="008019A0" w:rsidRPr="00B0115A" w:rsidRDefault="00501882" w:rsidP="008019A0">
      <w:pPr>
        <w:widowControl/>
        <w:spacing w:line="360" w:lineRule="exact"/>
        <w:ind w:left="442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(3)</w:t>
      </w:r>
      <w:r w:rsidRPr="00B0115A">
        <w:rPr>
          <w:snapToGrid w:val="0"/>
          <w:kern w:val="0"/>
          <w:sz w:val="22"/>
          <w:szCs w:val="22"/>
        </w:rPr>
        <w:t>專書論文：</w:t>
      </w:r>
    </w:p>
    <w:p w14:paraId="2A116F1E" w14:textId="3BD660E8" w:rsidR="008019A0" w:rsidRPr="00B0115A" w:rsidRDefault="008019A0" w:rsidP="008019A0">
      <w:pPr>
        <w:widowControl/>
        <w:spacing w:line="360" w:lineRule="exact"/>
        <w:ind w:left="442" w:firstLineChars="200" w:firstLine="442"/>
        <w:jc w:val="both"/>
        <w:rPr>
          <w:snapToGrid w:val="0"/>
          <w:kern w:val="0"/>
          <w:sz w:val="22"/>
          <w:szCs w:val="22"/>
        </w:rPr>
      </w:pPr>
      <w:r w:rsidRPr="00B0115A">
        <w:t>一般：作者姓名「篇名」編</w:t>
      </w:r>
      <w:proofErr w:type="gramStart"/>
      <w:r w:rsidRPr="00B0115A">
        <w:t>（著</w:t>
      </w:r>
      <w:proofErr w:type="gramEnd"/>
      <w:r w:rsidRPr="00B0115A">
        <w:t>）者名『書名』</w:t>
      </w:r>
      <w:r w:rsidRPr="00B0115A">
        <w:t>(</w:t>
      </w:r>
      <w:r w:rsidRPr="00B0115A">
        <w:t>発行年</w:t>
      </w:r>
      <w:r w:rsidRPr="00B0115A">
        <w:t>YYYY)</w:t>
      </w:r>
      <w:r w:rsidRPr="00B0115A">
        <w:t>。</w:t>
      </w:r>
    </w:p>
    <w:p w14:paraId="582C2445" w14:textId="77777777" w:rsidR="00D93B88" w:rsidRPr="00B0115A" w:rsidRDefault="00656A3B" w:rsidP="008019A0">
      <w:pPr>
        <w:widowControl/>
        <w:spacing w:line="360" w:lineRule="exact"/>
        <w:ind w:left="442" w:firstLineChars="200" w:firstLine="442"/>
        <w:jc w:val="both"/>
      </w:pPr>
      <w:r w:rsidRPr="00B0115A">
        <w:lastRenderedPageBreak/>
        <w:t>一般：</w:t>
      </w:r>
      <w:proofErr w:type="gramStart"/>
      <w:r w:rsidRPr="00B0115A">
        <w:t>岡部喜代</w:t>
      </w:r>
      <w:proofErr w:type="gramEnd"/>
      <w:r w:rsidRPr="00B0115A">
        <w:t>子｢共同相続財産の占有をめぐる諸問題｣野</w:t>
      </w:r>
    </w:p>
    <w:p w14:paraId="128C5B44" w14:textId="77777777" w:rsidR="00D93B88" w:rsidRPr="00B0115A" w:rsidRDefault="00656A3B" w:rsidP="008019A0">
      <w:pPr>
        <w:widowControl/>
        <w:spacing w:line="360" w:lineRule="exact"/>
        <w:ind w:left="442" w:firstLineChars="200" w:firstLine="442"/>
        <w:jc w:val="both"/>
      </w:pPr>
      <w:r w:rsidRPr="00B0115A">
        <w:t>田愛子ほか編</w:t>
      </w:r>
      <w:r w:rsidRPr="00B0115A">
        <w:t xml:space="preserve"> </w:t>
      </w:r>
      <w:r w:rsidRPr="00B0115A">
        <w:t>『新家族法実務大系〔３〕相続〔１〕相続・</w:t>
      </w:r>
    </w:p>
    <w:p w14:paraId="37B80AC0" w14:textId="151C7C68" w:rsidR="00501882" w:rsidRPr="00B0115A" w:rsidRDefault="00656A3B" w:rsidP="008019A0">
      <w:pPr>
        <w:widowControl/>
        <w:spacing w:line="360" w:lineRule="exact"/>
        <w:ind w:left="442" w:firstLineChars="200" w:firstLine="442"/>
        <w:jc w:val="both"/>
        <w:rPr>
          <w:snapToGrid w:val="0"/>
          <w:sz w:val="22"/>
          <w:szCs w:val="22"/>
        </w:rPr>
      </w:pPr>
      <w:r w:rsidRPr="00B0115A">
        <w:t>遺産分割』</w:t>
      </w:r>
      <w:r w:rsidRPr="00B0115A">
        <w:t>(2008)</w:t>
      </w:r>
      <w:r w:rsidR="00501882" w:rsidRPr="00B0115A">
        <w:rPr>
          <w:snapToGrid w:val="0"/>
          <w:sz w:val="22"/>
          <w:szCs w:val="22"/>
        </w:rPr>
        <w:t>。</w:t>
      </w:r>
    </w:p>
    <w:p w14:paraId="60597E37" w14:textId="77777777" w:rsidR="00C16D53" w:rsidRPr="00B0115A" w:rsidRDefault="00C16D53" w:rsidP="00C16D53">
      <w:pPr>
        <w:ind w:firstLineChars="400" w:firstLine="884"/>
      </w:pPr>
      <w:r w:rsidRPr="00B0115A">
        <w:t>講座，參照期刊論文。代表編者與單篇作者為同一人時，仍</w:t>
      </w:r>
    </w:p>
    <w:p w14:paraId="40563A1E" w14:textId="77777777" w:rsidR="00C16D53" w:rsidRPr="00B0115A" w:rsidRDefault="00C16D53" w:rsidP="00C16D53">
      <w:pPr>
        <w:ind w:firstLineChars="400" w:firstLine="884"/>
      </w:pPr>
      <w:r w:rsidRPr="00B0115A">
        <w:t>分別記</w:t>
      </w:r>
      <w:r w:rsidRPr="00B0115A">
        <w:rPr>
          <w:lang w:eastAsia="ja-JP"/>
        </w:rPr>
        <w:t>載：土井真一「日本国憲法と国民の司法参加</w:t>
      </w:r>
      <w:r w:rsidRPr="00B0115A">
        <w:rPr>
          <w:lang w:eastAsia="ja-JP"/>
        </w:rPr>
        <w:t>—</w:t>
      </w:r>
      <w:r w:rsidRPr="00B0115A">
        <w:rPr>
          <w:lang w:eastAsia="ja-JP"/>
        </w:rPr>
        <w:t>法の</w:t>
      </w:r>
    </w:p>
    <w:p w14:paraId="344A3940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支配の担い手に関する</w:t>
      </w:r>
      <w:r w:rsidRPr="00B0115A">
        <w:rPr>
          <w:lang w:eastAsia="ja-JP"/>
        </w:rPr>
        <w:t xml:space="preserve"> </w:t>
      </w:r>
      <w:r w:rsidRPr="00B0115A">
        <w:rPr>
          <w:lang w:eastAsia="ja-JP"/>
        </w:rPr>
        <w:t>覚書」土井真一編『岩波講座憲法</w:t>
      </w:r>
    </w:p>
    <w:p w14:paraId="0E266FEE" w14:textId="4E895E28" w:rsidR="00C16D53" w:rsidRPr="00B0115A" w:rsidRDefault="00C16D53" w:rsidP="00C16D53">
      <w:pPr>
        <w:ind w:firstLineChars="400" w:firstLine="884"/>
        <w:rPr>
          <w:lang w:eastAsia="ja-JP"/>
        </w:rPr>
      </w:pPr>
      <w:r w:rsidRPr="00B0115A">
        <w:rPr>
          <w:lang w:eastAsia="ja-JP"/>
        </w:rPr>
        <w:t>４変容：する統治システム』</w:t>
      </w:r>
      <w:r w:rsidRPr="00B0115A">
        <w:rPr>
          <w:lang w:eastAsia="ja-JP"/>
        </w:rPr>
        <w:t>(2007)</w:t>
      </w:r>
    </w:p>
    <w:p w14:paraId="3D93B041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講座範例</w:t>
      </w:r>
      <w:r w:rsidRPr="00B0115A">
        <w:rPr>
          <w:lang w:eastAsia="ja-JP"/>
        </w:rPr>
        <w:t xml:space="preserve"> 2</w:t>
      </w:r>
      <w:r w:rsidRPr="00B0115A">
        <w:rPr>
          <w:lang w:eastAsia="ja-JP"/>
        </w:rPr>
        <w:t>：梶村太市「和解・調停と要件事実」伊藤滋夫</w:t>
      </w:r>
    </w:p>
    <w:p w14:paraId="764EFD41" w14:textId="183B576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ほか編</w:t>
      </w:r>
      <w:r w:rsidRPr="00B0115A">
        <w:t>『民事要件事実講座（２）</w:t>
      </w:r>
      <w:r w:rsidRPr="00B0115A">
        <w:t>—</w:t>
      </w:r>
      <w:r w:rsidRPr="00B0115A">
        <w:t>総論（２）』</w:t>
      </w:r>
      <w:r w:rsidRPr="00B0115A">
        <w:t>(2005)</w:t>
      </w:r>
    </w:p>
    <w:p w14:paraId="6D39124C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註釋書，參照獨著：江頭憲治郎編『会社法コンメンタール</w:t>
      </w:r>
    </w:p>
    <w:p w14:paraId="48398978" w14:textId="35E4DC73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６</w:t>
      </w:r>
      <w:r w:rsidRPr="00B0115A">
        <w:rPr>
          <w:lang w:eastAsia="ja-JP"/>
        </w:rPr>
        <w:t>—</w:t>
      </w:r>
      <w:r w:rsidRPr="00B0115A">
        <w:rPr>
          <w:lang w:eastAsia="ja-JP"/>
        </w:rPr>
        <w:t>新株</w:t>
      </w:r>
      <w:r w:rsidRPr="00B0115A">
        <w:t>予約権</w:t>
      </w:r>
      <w:r w:rsidRPr="00B0115A">
        <w:t xml:space="preserve"> §§236–294</w:t>
      </w:r>
      <w:r w:rsidRPr="00B0115A">
        <w:t>』〔江頭憲治郎執筆〕</w:t>
      </w:r>
      <w:r w:rsidRPr="00B0115A">
        <w:t>(2009)</w:t>
      </w:r>
    </w:p>
    <w:p w14:paraId="1816C956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祝賀論文集：平井宜雄｢債権者代位権の理論的位置</w:t>
      </w:r>
      <w:r w:rsidRPr="00B0115A">
        <w:rPr>
          <w:lang w:eastAsia="ja-JP"/>
        </w:rPr>
        <w:t>—</w:t>
      </w:r>
      <w:r w:rsidRPr="00B0115A">
        <w:rPr>
          <w:lang w:eastAsia="ja-JP"/>
        </w:rPr>
        <w:t>解約</w:t>
      </w:r>
    </w:p>
    <w:p w14:paraId="3BE11934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返戻金支払請求権の差押および代位請求を手がかりとし</w:t>
      </w:r>
    </w:p>
    <w:p w14:paraId="7D1B86F3" w14:textId="77777777" w:rsidR="00C16D53" w:rsidRPr="00B0115A" w:rsidRDefault="00C16D53" w:rsidP="00C16D53">
      <w:pPr>
        <w:ind w:firstLineChars="400" w:firstLine="884"/>
      </w:pPr>
      <w:r w:rsidRPr="00B0115A">
        <w:rPr>
          <w:lang w:eastAsia="ja-JP"/>
        </w:rPr>
        <w:t>て｣加藤一郎先生古稀記念『現代社会と民法学の動向</w:t>
      </w:r>
    </w:p>
    <w:p w14:paraId="578D9E32" w14:textId="3A5224D0" w:rsidR="00BA5E97" w:rsidRPr="00B0115A" w:rsidRDefault="00C16D53" w:rsidP="00C16D53">
      <w:pPr>
        <w:ind w:firstLineChars="400" w:firstLine="884"/>
        <w:rPr>
          <w:snapToGrid w:val="0"/>
          <w:sz w:val="22"/>
          <w:szCs w:val="22"/>
        </w:rPr>
      </w:pPr>
      <w:r w:rsidRPr="00B0115A">
        <w:rPr>
          <w:lang w:eastAsia="ja-JP"/>
        </w:rPr>
        <w:t>〔下〕</w:t>
      </w:r>
      <w:r w:rsidRPr="00B0115A">
        <w:rPr>
          <w:lang w:eastAsia="ja-JP"/>
        </w:rPr>
        <w:t>—</w:t>
      </w:r>
      <w:r w:rsidRPr="00B0115A">
        <w:rPr>
          <w:lang w:eastAsia="ja-JP"/>
        </w:rPr>
        <w:t>民法一般』</w:t>
      </w:r>
      <w:r w:rsidRPr="00B0115A">
        <w:rPr>
          <w:lang w:eastAsia="ja-JP"/>
        </w:rPr>
        <w:t>(1992)</w:t>
      </w:r>
    </w:p>
    <w:p w14:paraId="1062CB6E" w14:textId="3CC04AFA" w:rsidR="0084108A" w:rsidRPr="00B0115A" w:rsidRDefault="0084108A" w:rsidP="00501882">
      <w:pPr>
        <w:pStyle w:val="af2"/>
        <w:widowControl/>
        <w:numPr>
          <w:ilvl w:val="0"/>
          <w:numId w:val="21"/>
        </w:numPr>
        <w:spacing w:line="360" w:lineRule="exact"/>
        <w:ind w:leftChars="0"/>
        <w:jc w:val="both"/>
        <w:rPr>
          <w:snapToGrid w:val="0"/>
          <w:kern w:val="0"/>
          <w:sz w:val="22"/>
          <w:szCs w:val="22"/>
        </w:rPr>
      </w:pPr>
      <w:r w:rsidRPr="00B0115A">
        <w:rPr>
          <w:snapToGrid w:val="0"/>
          <w:kern w:val="0"/>
          <w:sz w:val="22"/>
          <w:szCs w:val="22"/>
        </w:rPr>
        <w:t>英文部分</w:t>
      </w:r>
    </w:p>
    <w:p w14:paraId="63D2B3CC" w14:textId="56AF2F77" w:rsidR="00C45E7A" w:rsidRPr="00B0115A" w:rsidRDefault="00C45E7A" w:rsidP="00C45E7A">
      <w:pPr>
        <w:widowControl/>
        <w:spacing w:line="360" w:lineRule="exact"/>
        <w:ind w:firstLineChars="300" w:firstLine="693"/>
        <w:jc w:val="both"/>
      </w:pPr>
      <w:r w:rsidRPr="00B0115A">
        <w:rPr>
          <w:rFonts w:hint="eastAsia"/>
          <w:snapToGrid w:val="0"/>
          <w:kern w:val="0"/>
          <w:sz w:val="22"/>
          <w:szCs w:val="22"/>
        </w:rPr>
        <w:t>(1)</w:t>
      </w:r>
      <w:r w:rsidR="0084108A" w:rsidRPr="00B0115A">
        <w:rPr>
          <w:snapToGrid w:val="0"/>
          <w:kern w:val="0"/>
          <w:sz w:val="22"/>
          <w:szCs w:val="22"/>
        </w:rPr>
        <w:t>書籍：</w:t>
      </w:r>
      <w:r w:rsidRPr="00B0115A">
        <w:t>複數編者之引</w:t>
      </w:r>
      <w:proofErr w:type="gramStart"/>
      <w:r w:rsidRPr="00B0115A">
        <w:t>註</w:t>
      </w:r>
      <w:proofErr w:type="gramEnd"/>
      <w:r w:rsidRPr="00B0115A">
        <w:t>方式同作者。</w:t>
      </w:r>
    </w:p>
    <w:p w14:paraId="4809E6BF" w14:textId="77777777" w:rsidR="00D715B4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一位作者</w:t>
      </w:r>
      <w:r w:rsidRPr="00B0115A">
        <w:t xml:space="preserve"> </w:t>
      </w:r>
      <w:r w:rsidRPr="00B0115A">
        <w:t>作者姓名</w:t>
      </w:r>
      <w:r w:rsidRPr="00B0115A">
        <w:t>[</w:t>
      </w:r>
      <w:r w:rsidRPr="00B0115A">
        <w:t>小型大寫字</w:t>
      </w:r>
      <w:r w:rsidRPr="00B0115A">
        <w:t>] ,</w:t>
      </w:r>
      <w:r w:rsidRPr="00B0115A">
        <w:t>書名</w:t>
      </w:r>
      <w:r w:rsidRPr="00B0115A">
        <w:t>[</w:t>
      </w:r>
      <w:r w:rsidRPr="00B0115A">
        <w:t>小型大寫字</w:t>
      </w:r>
      <w:r w:rsidRPr="00B0115A">
        <w:t>] (</w:t>
      </w:r>
      <w:r w:rsidRPr="00B0115A">
        <w:t>版次出</w:t>
      </w:r>
    </w:p>
    <w:p w14:paraId="67F00021" w14:textId="4FC808E4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版年份</w:t>
      </w:r>
      <w:r w:rsidRPr="00B0115A">
        <w:t xml:space="preserve">). </w:t>
      </w:r>
    </w:p>
    <w:p w14:paraId="500DA275" w14:textId="6F9A36F8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二位作者</w:t>
      </w:r>
      <w:r w:rsidRPr="00B0115A">
        <w:t xml:space="preserve"> </w:t>
      </w:r>
      <w:r w:rsidRPr="00B0115A">
        <w:t>作者姓名</w:t>
      </w:r>
      <w:r w:rsidRPr="00B0115A">
        <w:t>A[</w:t>
      </w:r>
      <w:r w:rsidRPr="00B0115A">
        <w:t>小型大寫字</w:t>
      </w:r>
      <w:r w:rsidRPr="00B0115A">
        <w:t>] &amp;</w:t>
      </w:r>
      <w:r w:rsidRPr="00B0115A">
        <w:t>作者姓名</w:t>
      </w:r>
      <w:r w:rsidRPr="00B0115A">
        <w:t>B[</w:t>
      </w:r>
      <w:r w:rsidRPr="00B0115A">
        <w:t>小型大</w:t>
      </w:r>
    </w:p>
    <w:p w14:paraId="61186B78" w14:textId="02B45462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寫字</w:t>
      </w:r>
      <w:r w:rsidRPr="00B0115A">
        <w:t>] ,</w:t>
      </w:r>
      <w:r w:rsidRPr="00B0115A">
        <w:t>書名</w:t>
      </w:r>
      <w:r w:rsidRPr="00B0115A">
        <w:t>[</w:t>
      </w:r>
      <w:r w:rsidRPr="00B0115A">
        <w:t>小型大寫字</w:t>
      </w:r>
      <w:r w:rsidRPr="00B0115A">
        <w:t>] (</w:t>
      </w:r>
      <w:r w:rsidRPr="00B0115A">
        <w:t>版次出版年份</w:t>
      </w:r>
      <w:r w:rsidRPr="00B0115A">
        <w:t>).</w:t>
      </w:r>
    </w:p>
    <w:p w14:paraId="00DFC7C5" w14:textId="677E194D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三位以上作者（以下兩種引用方式擇一）</w:t>
      </w:r>
    </w:p>
    <w:p w14:paraId="45078D86" w14:textId="3D933B61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作者姓名</w:t>
      </w:r>
      <w:r w:rsidRPr="00B0115A">
        <w:t>[</w:t>
      </w:r>
      <w:r w:rsidRPr="00B0115A">
        <w:t>小型大寫字</w:t>
      </w:r>
      <w:r w:rsidRPr="00B0115A">
        <w:t>] et al.[</w:t>
      </w:r>
      <w:r w:rsidRPr="00B0115A">
        <w:t>小型大寫字</w:t>
      </w:r>
      <w:r w:rsidRPr="00B0115A">
        <w:t>] ,</w:t>
      </w:r>
      <w:r w:rsidRPr="00B0115A">
        <w:t>書名</w:t>
      </w:r>
      <w:r w:rsidRPr="00B0115A">
        <w:t>[</w:t>
      </w:r>
      <w:r w:rsidRPr="00B0115A">
        <w:t>小型大寫</w:t>
      </w:r>
    </w:p>
    <w:p w14:paraId="23FF76A2" w14:textId="0FA8B2ED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字</w:t>
      </w:r>
      <w:r w:rsidRPr="00B0115A">
        <w:t xml:space="preserve">] </w:t>
      </w:r>
      <w:r w:rsidRPr="00B0115A">
        <w:rPr>
          <w:rFonts w:hint="eastAsia"/>
        </w:rPr>
        <w:t>(</w:t>
      </w:r>
      <w:r w:rsidRPr="00B0115A">
        <w:rPr>
          <w:rFonts w:hint="eastAsia"/>
        </w:rPr>
        <w:t>版次出版年份</w:t>
      </w:r>
      <w:r w:rsidRPr="00B0115A">
        <w:rPr>
          <w:rFonts w:hint="eastAsia"/>
        </w:rPr>
        <w:t>).</w:t>
      </w:r>
    </w:p>
    <w:p w14:paraId="00D339A0" w14:textId="554993B4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作者姓名</w:t>
      </w:r>
      <w:r w:rsidRPr="00B0115A">
        <w:t>A[</w:t>
      </w:r>
      <w:r w:rsidRPr="00B0115A">
        <w:t>小型大寫字</w:t>
      </w:r>
      <w:r w:rsidRPr="00B0115A">
        <w:t>] ,</w:t>
      </w:r>
      <w:r w:rsidRPr="00B0115A">
        <w:t>作者姓名</w:t>
      </w:r>
      <w:r w:rsidRPr="00B0115A">
        <w:t>B[</w:t>
      </w:r>
      <w:r w:rsidRPr="00B0115A">
        <w:t>小型大寫字</w:t>
      </w:r>
      <w:r w:rsidRPr="00B0115A">
        <w:t>] &amp;</w:t>
      </w:r>
      <w:r w:rsidRPr="00B0115A">
        <w:t>作者</w:t>
      </w:r>
    </w:p>
    <w:p w14:paraId="1A76E2D2" w14:textId="5B15EDF8" w:rsidR="00C45E7A" w:rsidRPr="00B0115A" w:rsidRDefault="00C45E7A" w:rsidP="00C45E7A">
      <w:pPr>
        <w:widowControl/>
        <w:spacing w:line="330" w:lineRule="exact"/>
        <w:ind w:rightChars="-33" w:right="-73" w:firstLineChars="400" w:firstLine="884"/>
        <w:jc w:val="both"/>
      </w:pPr>
      <w:r w:rsidRPr="00B0115A">
        <w:t>姓名</w:t>
      </w:r>
      <w:r w:rsidRPr="00B0115A">
        <w:t>C[</w:t>
      </w:r>
      <w:r w:rsidRPr="00B0115A">
        <w:t>小型大寫字</w:t>
      </w:r>
      <w:r w:rsidRPr="00B0115A">
        <w:t>] ,</w:t>
      </w:r>
      <w:r w:rsidRPr="00B0115A">
        <w:t>書名</w:t>
      </w:r>
      <w:r w:rsidRPr="00B0115A">
        <w:t>[</w:t>
      </w:r>
      <w:r w:rsidRPr="00B0115A">
        <w:t>小型大寫字</w:t>
      </w:r>
      <w:r w:rsidRPr="00B0115A">
        <w:t>] (</w:t>
      </w:r>
      <w:r w:rsidRPr="00B0115A">
        <w:t>版次出版年份</w:t>
      </w:r>
      <w:r w:rsidRPr="00B0115A">
        <w:t>).</w:t>
      </w:r>
    </w:p>
    <w:p w14:paraId="71CD27A2" w14:textId="1A5AB98B" w:rsidR="00C45E7A" w:rsidRPr="00B0115A" w:rsidRDefault="00C45E7A" w:rsidP="00482A81">
      <w:pPr>
        <w:pStyle w:val="af2"/>
        <w:widowControl/>
        <w:spacing w:line="360" w:lineRule="exact"/>
        <w:ind w:leftChars="0" w:left="907"/>
        <w:jc w:val="both"/>
        <w:rPr>
          <w:rFonts w:eastAsiaTheme="minorEastAsia"/>
          <w:smallCaps/>
          <w:kern w:val="0"/>
          <w:sz w:val="20"/>
          <w:szCs w:val="20"/>
        </w:rPr>
      </w:pPr>
      <w:r w:rsidRPr="00B0115A">
        <w:rPr>
          <w:rFonts w:hint="eastAsia"/>
        </w:rPr>
        <w:lastRenderedPageBreak/>
        <w:t>例</w:t>
      </w:r>
      <w:r w:rsidRPr="00B0115A">
        <w:rPr>
          <w:rFonts w:ascii="標楷體" w:eastAsia="標楷體" w:hAnsi="標楷體" w:hint="eastAsia"/>
        </w:rPr>
        <w:t>：</w:t>
      </w:r>
      <w:r w:rsidR="007053EC" w:rsidRPr="00B0115A">
        <w:rPr>
          <w:rFonts w:eastAsia="Times New Roman"/>
          <w:smallCaps/>
          <w:kern w:val="0"/>
          <w:sz w:val="20"/>
          <w:szCs w:val="20"/>
        </w:rPr>
        <w:t>Franks,</w:t>
      </w:r>
      <w:r w:rsidR="007053EC" w:rsidRPr="00B0115A">
        <w:rPr>
          <w:rFonts w:eastAsiaTheme="minorEastAsia" w:hint="eastAsia"/>
          <w:smallCaps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Mary</w:t>
      </w:r>
      <w:r w:rsidRPr="00B0115A">
        <w:rPr>
          <w:rFonts w:eastAsia="Times New Roman"/>
          <w:smallCaps/>
          <w:spacing w:val="-15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Anne</w:t>
      </w:r>
      <w:r w:rsidR="007053EC" w:rsidRPr="00B0115A">
        <w:rPr>
          <w:rFonts w:eastAsiaTheme="minorEastAsia" w:hint="eastAsia"/>
          <w:smallCaps/>
          <w:kern w:val="0"/>
          <w:sz w:val="20"/>
          <w:szCs w:val="20"/>
        </w:rPr>
        <w:t>,</w:t>
      </w:r>
      <w:r w:rsidRPr="00B0115A">
        <w:rPr>
          <w:rFonts w:eastAsia="Times New Roman"/>
          <w:smallCaps/>
          <w:spacing w:val="-8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Fearless</w:t>
      </w:r>
      <w:r w:rsidRPr="00B0115A">
        <w:rPr>
          <w:rFonts w:eastAsia="Times New Roman"/>
          <w:smallCaps/>
          <w:spacing w:val="-2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Speech:</w:t>
      </w:r>
      <w:r w:rsidRPr="00B0115A">
        <w:rPr>
          <w:rFonts w:eastAsia="Times New Roman"/>
          <w:smallCaps/>
          <w:spacing w:val="-10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Breaking</w:t>
      </w:r>
      <w:r w:rsidRPr="00B0115A">
        <w:rPr>
          <w:rFonts w:eastAsia="Times New Roman"/>
          <w:smallCaps/>
          <w:spacing w:val="-3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Free</w:t>
      </w:r>
    </w:p>
    <w:p w14:paraId="5DB16FE1" w14:textId="0CC146FC" w:rsidR="00C45E7A" w:rsidRPr="00B0115A" w:rsidRDefault="00C45E7A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smallCaps/>
          <w:kern w:val="0"/>
          <w:sz w:val="20"/>
          <w:szCs w:val="20"/>
        </w:rPr>
      </w:pPr>
      <w:r w:rsidRPr="00B0115A">
        <w:rPr>
          <w:rFonts w:eastAsia="Times New Roman"/>
          <w:smallCaps/>
          <w:kern w:val="0"/>
          <w:sz w:val="20"/>
          <w:szCs w:val="20"/>
        </w:rPr>
        <w:t>from</w:t>
      </w:r>
      <w:r w:rsidRPr="00B0115A">
        <w:rPr>
          <w:rFonts w:eastAsia="Times New Roman"/>
          <w:smallCaps/>
          <w:spacing w:val="-6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the</w:t>
      </w:r>
      <w:r w:rsidRPr="00B0115A">
        <w:rPr>
          <w:rFonts w:eastAsia="Times New Roman"/>
          <w:smallCaps/>
          <w:spacing w:val="-2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First</w:t>
      </w:r>
      <w:r w:rsidRPr="00B0115A">
        <w:rPr>
          <w:rFonts w:eastAsia="Times New Roman"/>
          <w:smallCaps/>
          <w:spacing w:val="40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Amendment</w:t>
      </w:r>
      <w:r w:rsidRPr="00B0115A">
        <w:rPr>
          <w:rFonts w:eastAsia="Times New Roman"/>
          <w:smallCaps/>
          <w:spacing w:val="-3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(2024).</w:t>
      </w:r>
    </w:p>
    <w:p w14:paraId="2B39C5B8" w14:textId="4F94E316" w:rsidR="00C45E7A" w:rsidRPr="00B0115A" w:rsidRDefault="007053EC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smallCaps/>
          <w:spacing w:val="-10"/>
          <w:kern w:val="0"/>
          <w:sz w:val="20"/>
          <w:szCs w:val="20"/>
        </w:rPr>
      </w:pPr>
      <w:r w:rsidRPr="00B0115A">
        <w:rPr>
          <w:rFonts w:eastAsia="Times New Roman"/>
          <w:smallCaps/>
          <w:kern w:val="0"/>
          <w:sz w:val="20"/>
          <w:szCs w:val="20"/>
        </w:rPr>
        <w:t>MacKinnon,</w:t>
      </w:r>
      <w:r w:rsidRPr="00B0115A">
        <w:rPr>
          <w:rFonts w:eastAsiaTheme="minorEastAsia" w:hint="eastAsia"/>
          <w:smallCaps/>
          <w:kern w:val="0"/>
          <w:sz w:val="20"/>
          <w:szCs w:val="20"/>
        </w:rPr>
        <w:t xml:space="preserve"> </w:t>
      </w:r>
      <w:r w:rsidR="00C45E7A" w:rsidRPr="00B0115A">
        <w:rPr>
          <w:rFonts w:eastAsia="Times New Roman"/>
          <w:smallCaps/>
          <w:kern w:val="0"/>
          <w:sz w:val="20"/>
          <w:szCs w:val="20"/>
        </w:rPr>
        <w:t>Catharine</w:t>
      </w:r>
      <w:r w:rsidR="00C45E7A" w:rsidRPr="00B0115A">
        <w:rPr>
          <w:rFonts w:eastAsia="Times New Roman"/>
          <w:smallCaps/>
          <w:spacing w:val="-10"/>
          <w:kern w:val="0"/>
          <w:sz w:val="20"/>
          <w:szCs w:val="20"/>
        </w:rPr>
        <w:t xml:space="preserve"> </w:t>
      </w:r>
      <w:r w:rsidR="00C45E7A" w:rsidRPr="00B0115A">
        <w:rPr>
          <w:rFonts w:eastAsia="Times New Roman"/>
          <w:smallCaps/>
          <w:kern w:val="0"/>
          <w:sz w:val="20"/>
          <w:szCs w:val="20"/>
        </w:rPr>
        <w:t>A.</w:t>
      </w:r>
      <w:r w:rsidRPr="00B0115A">
        <w:rPr>
          <w:rFonts w:eastAsiaTheme="minorEastAsia" w:hint="eastAsia"/>
          <w:smallCaps/>
          <w:kern w:val="0"/>
          <w:sz w:val="20"/>
          <w:szCs w:val="20"/>
        </w:rPr>
        <w:t>,</w:t>
      </w:r>
      <w:r w:rsidR="00C45E7A" w:rsidRPr="00B0115A">
        <w:rPr>
          <w:rFonts w:eastAsia="Times New Roman"/>
          <w:smallCaps/>
          <w:spacing w:val="-9"/>
          <w:kern w:val="0"/>
          <w:sz w:val="20"/>
          <w:szCs w:val="20"/>
        </w:rPr>
        <w:t xml:space="preserve"> </w:t>
      </w:r>
      <w:r w:rsidR="00C45E7A" w:rsidRPr="00B0115A">
        <w:rPr>
          <w:rFonts w:eastAsia="Times New Roman"/>
          <w:smallCaps/>
          <w:kern w:val="0"/>
          <w:sz w:val="20"/>
          <w:szCs w:val="20"/>
        </w:rPr>
        <w:t>Feminism</w:t>
      </w:r>
      <w:r w:rsidR="00C45E7A" w:rsidRPr="00B0115A">
        <w:rPr>
          <w:rFonts w:eastAsia="Times New Roman"/>
          <w:smallCaps/>
          <w:spacing w:val="-3"/>
          <w:kern w:val="0"/>
          <w:sz w:val="20"/>
          <w:szCs w:val="20"/>
        </w:rPr>
        <w:t xml:space="preserve"> </w:t>
      </w:r>
      <w:r w:rsidR="00C45E7A" w:rsidRPr="00B0115A">
        <w:rPr>
          <w:rFonts w:eastAsia="Times New Roman"/>
          <w:smallCaps/>
          <w:kern w:val="0"/>
          <w:sz w:val="20"/>
          <w:szCs w:val="20"/>
        </w:rPr>
        <w:t>Unmodified:</w:t>
      </w:r>
      <w:r w:rsidR="00C45E7A" w:rsidRPr="00B0115A">
        <w:rPr>
          <w:rFonts w:eastAsia="Times New Roman"/>
          <w:smallCaps/>
          <w:spacing w:val="-10"/>
          <w:kern w:val="0"/>
          <w:sz w:val="20"/>
          <w:szCs w:val="20"/>
        </w:rPr>
        <w:t xml:space="preserve"> </w:t>
      </w:r>
    </w:p>
    <w:p w14:paraId="49D8D9C2" w14:textId="13C0F9F2" w:rsidR="00C45E7A" w:rsidRPr="00B0115A" w:rsidRDefault="00C45E7A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smallCaps/>
          <w:kern w:val="0"/>
          <w:sz w:val="20"/>
          <w:szCs w:val="20"/>
        </w:rPr>
      </w:pPr>
      <w:r w:rsidRPr="00B0115A">
        <w:rPr>
          <w:rFonts w:eastAsia="Times New Roman"/>
          <w:smallCaps/>
          <w:kern w:val="0"/>
          <w:sz w:val="20"/>
          <w:szCs w:val="20"/>
        </w:rPr>
        <w:t>Discourses</w:t>
      </w:r>
      <w:r w:rsidRPr="00B0115A">
        <w:rPr>
          <w:rFonts w:eastAsia="Times New Roman"/>
          <w:smallCaps/>
          <w:spacing w:val="-5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on</w:t>
      </w:r>
      <w:r w:rsidRPr="00B0115A">
        <w:rPr>
          <w:rFonts w:eastAsia="Times New Roman"/>
          <w:smallCaps/>
          <w:spacing w:val="-5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Life</w:t>
      </w:r>
      <w:r w:rsidRPr="00B0115A">
        <w:rPr>
          <w:rFonts w:eastAsia="Times New Roman"/>
          <w:smallCaps/>
          <w:spacing w:val="40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mallCaps/>
          <w:kern w:val="0"/>
          <w:sz w:val="20"/>
          <w:szCs w:val="20"/>
        </w:rPr>
        <w:t>and Law (1987).</w:t>
      </w:r>
    </w:p>
    <w:p w14:paraId="0D253FCD" w14:textId="5B9697D0" w:rsidR="00C45E7A" w:rsidRPr="00B0115A" w:rsidRDefault="00203B2F" w:rsidP="00482A81">
      <w:pPr>
        <w:widowControl/>
        <w:spacing w:line="330" w:lineRule="exact"/>
        <w:ind w:leftChars="50" w:left="111" w:rightChars="-33" w:right="-73" w:firstLineChars="400" w:firstLine="828"/>
        <w:jc w:val="both"/>
        <w:rPr>
          <w:rFonts w:eastAsiaTheme="minorEastAsia"/>
          <w:spacing w:val="-9"/>
          <w:kern w:val="0"/>
          <w:sz w:val="20"/>
          <w:szCs w:val="22"/>
        </w:rPr>
      </w:pPr>
      <w:r w:rsidRPr="00B0115A">
        <w:rPr>
          <w:rFonts w:eastAsia="Times New Roman"/>
          <w:spacing w:val="-2"/>
          <w:kern w:val="0"/>
          <w:sz w:val="20"/>
          <w:szCs w:val="22"/>
        </w:rPr>
        <w:t>F</w:t>
      </w:r>
      <w:r w:rsidRPr="00B0115A">
        <w:rPr>
          <w:rFonts w:eastAsia="Times New Roman"/>
          <w:spacing w:val="-2"/>
          <w:kern w:val="0"/>
          <w:sz w:val="16"/>
          <w:szCs w:val="22"/>
        </w:rPr>
        <w:t>ALLON</w:t>
      </w:r>
      <w:r w:rsidRPr="00B0115A">
        <w:rPr>
          <w:rFonts w:eastAsia="Times New Roman"/>
          <w:spacing w:val="-2"/>
          <w:kern w:val="0"/>
          <w:sz w:val="20"/>
          <w:szCs w:val="22"/>
        </w:rPr>
        <w:t>,</w:t>
      </w:r>
      <w:r w:rsidRPr="00B0115A">
        <w:rPr>
          <w:rFonts w:eastAsiaTheme="minorEastAsia" w:hint="eastAsia"/>
          <w:spacing w:val="-2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R</w:t>
      </w:r>
      <w:r w:rsidR="00C45E7A" w:rsidRPr="00B0115A">
        <w:rPr>
          <w:rFonts w:eastAsia="Times New Roman"/>
          <w:spacing w:val="-2"/>
          <w:kern w:val="0"/>
          <w:sz w:val="16"/>
          <w:szCs w:val="22"/>
        </w:rPr>
        <w:t xml:space="preserve">ICHARD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H.</w:t>
      </w:r>
      <w:r w:rsidR="00C45E7A" w:rsidRPr="00B0115A">
        <w:rPr>
          <w:rFonts w:eastAsia="Times New Roman"/>
          <w:spacing w:val="-9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J</w:t>
      </w:r>
      <w:r w:rsidR="00C45E7A" w:rsidRPr="00B0115A">
        <w:rPr>
          <w:rFonts w:eastAsia="Times New Roman"/>
          <w:spacing w:val="-2"/>
          <w:kern w:val="0"/>
          <w:sz w:val="16"/>
          <w:szCs w:val="22"/>
        </w:rPr>
        <w:t>R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.,</w:t>
      </w:r>
      <w:r w:rsidR="00C45E7A" w:rsidRPr="00B0115A">
        <w:rPr>
          <w:rFonts w:eastAsia="Times New Roman"/>
          <w:spacing w:val="-11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J</w:t>
      </w:r>
      <w:r w:rsidR="00C45E7A" w:rsidRPr="00B0115A">
        <w:rPr>
          <w:rFonts w:eastAsia="Times New Roman"/>
          <w:spacing w:val="-2"/>
          <w:kern w:val="0"/>
          <w:sz w:val="16"/>
          <w:szCs w:val="22"/>
        </w:rPr>
        <w:t xml:space="preserve">OHN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F.</w:t>
      </w:r>
      <w:r w:rsidR="00C45E7A" w:rsidRPr="00B0115A">
        <w:rPr>
          <w:rFonts w:eastAsia="Times New Roman"/>
          <w:spacing w:val="-9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M</w:t>
      </w:r>
      <w:r w:rsidR="00C45E7A" w:rsidRPr="00B0115A">
        <w:rPr>
          <w:rFonts w:eastAsia="Times New Roman"/>
          <w:spacing w:val="-2"/>
          <w:kern w:val="0"/>
          <w:sz w:val="16"/>
          <w:szCs w:val="22"/>
        </w:rPr>
        <w:t>ANNING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,</w:t>
      </w:r>
      <w:r w:rsidR="00C45E7A" w:rsidRPr="00B0115A">
        <w:rPr>
          <w:rFonts w:eastAsia="Times New Roman"/>
          <w:spacing w:val="-9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D</w:t>
      </w:r>
      <w:r w:rsidR="00C45E7A" w:rsidRPr="00B0115A">
        <w:rPr>
          <w:rFonts w:eastAsia="Times New Roman"/>
          <w:spacing w:val="-2"/>
          <w:kern w:val="0"/>
          <w:sz w:val="16"/>
          <w:szCs w:val="22"/>
        </w:rPr>
        <w:t>ANIEL</w:t>
      </w:r>
      <w:r w:rsidR="00C45E7A" w:rsidRPr="00B0115A">
        <w:rPr>
          <w:rFonts w:eastAsia="Times New Roman"/>
          <w:spacing w:val="-4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spacing w:val="-2"/>
          <w:kern w:val="0"/>
          <w:sz w:val="20"/>
          <w:szCs w:val="22"/>
        </w:rPr>
        <w:t>J.</w:t>
      </w:r>
      <w:r w:rsidR="00C45E7A" w:rsidRPr="00B0115A">
        <w:rPr>
          <w:rFonts w:eastAsia="Times New Roman"/>
          <w:spacing w:val="-9"/>
          <w:kern w:val="0"/>
          <w:sz w:val="20"/>
          <w:szCs w:val="22"/>
        </w:rPr>
        <w:t xml:space="preserve"> </w:t>
      </w:r>
    </w:p>
    <w:p w14:paraId="2564C348" w14:textId="77777777" w:rsidR="00C45E7A" w:rsidRPr="00B0115A" w:rsidRDefault="00C45E7A" w:rsidP="00482A81">
      <w:pPr>
        <w:widowControl/>
        <w:spacing w:line="330" w:lineRule="exact"/>
        <w:ind w:leftChars="50" w:left="111" w:rightChars="-33" w:right="-73" w:firstLineChars="400" w:firstLine="828"/>
        <w:jc w:val="both"/>
        <w:rPr>
          <w:rFonts w:eastAsiaTheme="minorEastAsia"/>
          <w:kern w:val="0"/>
          <w:sz w:val="16"/>
          <w:szCs w:val="22"/>
        </w:rPr>
      </w:pPr>
      <w:r w:rsidRPr="00B0115A">
        <w:rPr>
          <w:rFonts w:eastAsia="Times New Roman"/>
          <w:spacing w:val="-2"/>
          <w:kern w:val="0"/>
          <w:sz w:val="20"/>
          <w:szCs w:val="22"/>
        </w:rPr>
        <w:t>M</w:t>
      </w:r>
      <w:r w:rsidRPr="00B0115A">
        <w:rPr>
          <w:rFonts w:eastAsia="Times New Roman"/>
          <w:spacing w:val="-2"/>
          <w:kern w:val="0"/>
          <w:sz w:val="16"/>
          <w:szCs w:val="22"/>
        </w:rPr>
        <w:t xml:space="preserve">ELTZER </w:t>
      </w:r>
      <w:r w:rsidRPr="00B0115A">
        <w:rPr>
          <w:rFonts w:eastAsia="Times New Roman"/>
          <w:spacing w:val="-2"/>
          <w:kern w:val="0"/>
          <w:sz w:val="20"/>
          <w:szCs w:val="22"/>
        </w:rPr>
        <w:t>&amp;</w:t>
      </w:r>
      <w:r w:rsidRPr="00B0115A">
        <w:rPr>
          <w:rFonts w:eastAsia="Times New Roman"/>
          <w:spacing w:val="-9"/>
          <w:kern w:val="0"/>
          <w:sz w:val="20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D</w:t>
      </w:r>
      <w:r w:rsidRPr="00B0115A">
        <w:rPr>
          <w:rFonts w:eastAsia="Times New Roman"/>
          <w:spacing w:val="-2"/>
          <w:kern w:val="0"/>
          <w:sz w:val="16"/>
          <w:szCs w:val="22"/>
        </w:rPr>
        <w:t xml:space="preserve">AVID </w:t>
      </w:r>
      <w:r w:rsidRPr="00B0115A">
        <w:rPr>
          <w:rFonts w:eastAsia="Times New Roman"/>
          <w:spacing w:val="-2"/>
          <w:kern w:val="0"/>
          <w:sz w:val="20"/>
          <w:szCs w:val="22"/>
        </w:rPr>
        <w:t xml:space="preserve">L. </w:t>
      </w:r>
      <w:r w:rsidRPr="00B0115A">
        <w:rPr>
          <w:rFonts w:eastAsia="Times New Roman"/>
          <w:kern w:val="0"/>
          <w:sz w:val="20"/>
          <w:szCs w:val="22"/>
        </w:rPr>
        <w:t>S</w:t>
      </w:r>
      <w:r w:rsidRPr="00B0115A">
        <w:rPr>
          <w:rFonts w:eastAsia="Times New Roman"/>
          <w:kern w:val="0"/>
          <w:sz w:val="16"/>
          <w:szCs w:val="22"/>
        </w:rPr>
        <w:t>HAPIRO</w:t>
      </w:r>
      <w:r w:rsidRPr="00B0115A">
        <w:rPr>
          <w:rFonts w:eastAsia="Times New Roman"/>
          <w:kern w:val="0"/>
          <w:sz w:val="20"/>
          <w:szCs w:val="22"/>
        </w:rPr>
        <w:t>, H</w:t>
      </w:r>
      <w:r w:rsidRPr="00B0115A">
        <w:rPr>
          <w:rFonts w:eastAsia="Times New Roman"/>
          <w:kern w:val="0"/>
          <w:sz w:val="16"/>
          <w:szCs w:val="22"/>
        </w:rPr>
        <w:t xml:space="preserve">ART AND </w:t>
      </w:r>
      <w:r w:rsidRPr="00B0115A">
        <w:rPr>
          <w:rFonts w:eastAsia="Times New Roman"/>
          <w:kern w:val="0"/>
          <w:sz w:val="20"/>
          <w:szCs w:val="22"/>
        </w:rPr>
        <w:t>W</w:t>
      </w:r>
      <w:r w:rsidRPr="00B0115A">
        <w:rPr>
          <w:rFonts w:eastAsia="Times New Roman"/>
          <w:kern w:val="0"/>
          <w:sz w:val="16"/>
          <w:szCs w:val="22"/>
        </w:rPr>
        <w:t>ECHSLER</w:t>
      </w:r>
      <w:r w:rsidRPr="00B0115A">
        <w:rPr>
          <w:rFonts w:eastAsia="Times New Roman"/>
          <w:kern w:val="0"/>
          <w:sz w:val="20"/>
          <w:szCs w:val="22"/>
        </w:rPr>
        <w:t>’</w:t>
      </w:r>
      <w:r w:rsidRPr="00B0115A">
        <w:rPr>
          <w:rFonts w:eastAsia="Times New Roman"/>
          <w:kern w:val="0"/>
          <w:sz w:val="16"/>
          <w:szCs w:val="22"/>
        </w:rPr>
        <w:t xml:space="preserve">S </w:t>
      </w:r>
      <w:r w:rsidRPr="00B0115A">
        <w:rPr>
          <w:rFonts w:eastAsia="Times New Roman"/>
          <w:kern w:val="0"/>
          <w:sz w:val="20"/>
          <w:szCs w:val="22"/>
        </w:rPr>
        <w:t>T</w:t>
      </w:r>
      <w:r w:rsidRPr="00B0115A">
        <w:rPr>
          <w:rFonts w:eastAsia="Times New Roman"/>
          <w:kern w:val="0"/>
          <w:sz w:val="16"/>
          <w:szCs w:val="22"/>
        </w:rPr>
        <w:t xml:space="preserve">HE </w:t>
      </w:r>
    </w:p>
    <w:p w14:paraId="736AAE18" w14:textId="6BC39485" w:rsidR="00C45E7A" w:rsidRPr="00B0115A" w:rsidRDefault="00C45E7A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kern w:val="0"/>
          <w:sz w:val="20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F</w:t>
      </w:r>
      <w:r w:rsidRPr="00B0115A">
        <w:rPr>
          <w:rFonts w:eastAsia="Times New Roman"/>
          <w:kern w:val="0"/>
          <w:sz w:val="16"/>
          <w:szCs w:val="22"/>
        </w:rPr>
        <w:t xml:space="preserve">EDERAL </w:t>
      </w:r>
      <w:r w:rsidRPr="00B0115A">
        <w:rPr>
          <w:rFonts w:eastAsia="Times New Roman"/>
          <w:kern w:val="0"/>
          <w:sz w:val="20"/>
          <w:szCs w:val="22"/>
        </w:rPr>
        <w:t>C</w:t>
      </w:r>
      <w:r w:rsidRPr="00B0115A">
        <w:rPr>
          <w:rFonts w:eastAsia="Times New Roman"/>
          <w:kern w:val="0"/>
          <w:sz w:val="16"/>
          <w:szCs w:val="22"/>
        </w:rPr>
        <w:t>OURTS AND THE</w:t>
      </w:r>
      <w:r w:rsidRPr="00B0115A">
        <w:rPr>
          <w:rFonts w:eastAsia="Times New Roman"/>
          <w:spacing w:val="4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F</w:t>
      </w:r>
      <w:r w:rsidRPr="00B0115A">
        <w:rPr>
          <w:rFonts w:eastAsia="Times New Roman"/>
          <w:kern w:val="0"/>
          <w:sz w:val="16"/>
          <w:szCs w:val="22"/>
        </w:rPr>
        <w:t xml:space="preserve">EDERAL </w:t>
      </w:r>
      <w:r w:rsidRPr="00B0115A">
        <w:rPr>
          <w:rFonts w:eastAsia="Times New Roman"/>
          <w:kern w:val="0"/>
          <w:sz w:val="20"/>
          <w:szCs w:val="22"/>
        </w:rPr>
        <w:t>S</w:t>
      </w:r>
      <w:r w:rsidRPr="00B0115A">
        <w:rPr>
          <w:rFonts w:eastAsia="Times New Roman"/>
          <w:kern w:val="0"/>
          <w:sz w:val="16"/>
          <w:szCs w:val="22"/>
        </w:rPr>
        <w:t xml:space="preserve">YSTEM </w:t>
      </w:r>
      <w:r w:rsidRPr="00B0115A">
        <w:rPr>
          <w:rFonts w:eastAsia="Times New Roman"/>
          <w:kern w:val="0"/>
          <w:sz w:val="20"/>
          <w:szCs w:val="22"/>
        </w:rPr>
        <w:t>(6th ed. 2009).</w:t>
      </w:r>
    </w:p>
    <w:p w14:paraId="0ECA94F5" w14:textId="30BC469B" w:rsidR="00C45E7A" w:rsidRPr="00B0115A" w:rsidRDefault="00203B2F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spacing w:val="-10"/>
          <w:kern w:val="0"/>
          <w:sz w:val="16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F</w:t>
      </w:r>
      <w:r w:rsidRPr="00B0115A">
        <w:rPr>
          <w:rFonts w:eastAsia="Times New Roman"/>
          <w:kern w:val="0"/>
          <w:sz w:val="16"/>
          <w:szCs w:val="22"/>
        </w:rPr>
        <w:t>ALLON</w:t>
      </w:r>
      <w:r w:rsidRPr="00B0115A">
        <w:rPr>
          <w:rFonts w:eastAsia="Times New Roman"/>
          <w:kern w:val="0"/>
          <w:sz w:val="20"/>
          <w:szCs w:val="22"/>
        </w:rPr>
        <w:t>,</w:t>
      </w:r>
      <w:r w:rsidRPr="00B0115A">
        <w:rPr>
          <w:rFonts w:eastAsiaTheme="minorEastAsia" w:hint="eastAsia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R</w:t>
      </w:r>
      <w:r w:rsidR="00C45E7A" w:rsidRPr="00B0115A">
        <w:rPr>
          <w:rFonts w:eastAsia="Times New Roman"/>
          <w:kern w:val="0"/>
          <w:sz w:val="16"/>
          <w:szCs w:val="22"/>
        </w:rPr>
        <w:t>ICHARD</w:t>
      </w:r>
      <w:r w:rsidR="00C45E7A"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H.</w:t>
      </w:r>
      <w:r w:rsidR="00C45E7A" w:rsidRPr="00B0115A">
        <w:rPr>
          <w:rFonts w:eastAsia="Times New Roman"/>
          <w:spacing w:val="-13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J</w:t>
      </w:r>
      <w:r w:rsidR="00C45E7A" w:rsidRPr="00B0115A">
        <w:rPr>
          <w:rFonts w:eastAsia="Times New Roman"/>
          <w:kern w:val="0"/>
          <w:sz w:val="16"/>
          <w:szCs w:val="22"/>
        </w:rPr>
        <w:t>R</w:t>
      </w:r>
      <w:r w:rsidR="00C45E7A" w:rsidRPr="00B0115A">
        <w:rPr>
          <w:rFonts w:eastAsia="Times New Roman"/>
          <w:kern w:val="0"/>
          <w:sz w:val="20"/>
          <w:szCs w:val="22"/>
        </w:rPr>
        <w:t>.</w:t>
      </w:r>
      <w:r w:rsidR="00C45E7A" w:rsidRPr="00B0115A">
        <w:rPr>
          <w:rFonts w:eastAsia="Times New Roman"/>
          <w:spacing w:val="-13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kern w:val="0"/>
          <w:sz w:val="16"/>
          <w:szCs w:val="22"/>
        </w:rPr>
        <w:t>ET</w:t>
      </w:r>
      <w:r w:rsidR="00C45E7A" w:rsidRPr="00B0115A">
        <w:rPr>
          <w:rFonts w:eastAsia="Times New Roman"/>
          <w:spacing w:val="-11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kern w:val="0"/>
          <w:sz w:val="16"/>
          <w:szCs w:val="22"/>
        </w:rPr>
        <w:t>AL</w:t>
      </w:r>
      <w:r w:rsidR="00C45E7A" w:rsidRPr="00B0115A">
        <w:rPr>
          <w:rFonts w:eastAsia="Times New Roman"/>
          <w:kern w:val="0"/>
          <w:sz w:val="20"/>
          <w:szCs w:val="22"/>
        </w:rPr>
        <w:t>.,</w:t>
      </w:r>
      <w:r w:rsidR="00C45E7A" w:rsidRPr="00B0115A">
        <w:rPr>
          <w:rFonts w:eastAsia="Times New Roman"/>
          <w:spacing w:val="-12"/>
          <w:kern w:val="0"/>
          <w:sz w:val="20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H</w:t>
      </w:r>
      <w:r w:rsidR="00C45E7A" w:rsidRPr="00B0115A">
        <w:rPr>
          <w:rFonts w:eastAsia="Times New Roman"/>
          <w:kern w:val="0"/>
          <w:sz w:val="16"/>
          <w:szCs w:val="22"/>
        </w:rPr>
        <w:t>ART</w:t>
      </w:r>
      <w:r w:rsidR="00C45E7A" w:rsidRPr="00B0115A">
        <w:rPr>
          <w:rFonts w:eastAsia="Times New Roman"/>
          <w:spacing w:val="-12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kern w:val="0"/>
          <w:sz w:val="16"/>
          <w:szCs w:val="22"/>
        </w:rPr>
        <w:t>AND</w:t>
      </w:r>
      <w:r w:rsidR="00C45E7A"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W</w:t>
      </w:r>
      <w:r w:rsidR="00C45E7A" w:rsidRPr="00B0115A">
        <w:rPr>
          <w:rFonts w:eastAsia="Times New Roman"/>
          <w:kern w:val="0"/>
          <w:sz w:val="16"/>
          <w:szCs w:val="22"/>
        </w:rPr>
        <w:t>ECHSLER</w:t>
      </w:r>
      <w:r w:rsidR="00C45E7A" w:rsidRPr="00B0115A">
        <w:rPr>
          <w:rFonts w:eastAsia="Times New Roman"/>
          <w:kern w:val="0"/>
          <w:sz w:val="20"/>
          <w:szCs w:val="22"/>
        </w:rPr>
        <w:t>’</w:t>
      </w:r>
      <w:r w:rsidR="00C45E7A" w:rsidRPr="00B0115A">
        <w:rPr>
          <w:rFonts w:eastAsia="Times New Roman"/>
          <w:kern w:val="0"/>
          <w:sz w:val="16"/>
          <w:szCs w:val="22"/>
        </w:rPr>
        <w:t>S</w:t>
      </w:r>
      <w:r w:rsidR="00C45E7A"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="00C45E7A" w:rsidRPr="00B0115A">
        <w:rPr>
          <w:rFonts w:eastAsia="Times New Roman"/>
          <w:kern w:val="0"/>
          <w:sz w:val="20"/>
          <w:szCs w:val="22"/>
        </w:rPr>
        <w:t>T</w:t>
      </w:r>
      <w:r w:rsidR="00C45E7A" w:rsidRPr="00B0115A">
        <w:rPr>
          <w:rFonts w:eastAsia="Times New Roman"/>
          <w:kern w:val="0"/>
          <w:sz w:val="16"/>
          <w:szCs w:val="22"/>
        </w:rPr>
        <w:t>HE</w:t>
      </w:r>
      <w:r w:rsidR="00C45E7A"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</w:p>
    <w:p w14:paraId="1A815F97" w14:textId="1E7F2163" w:rsidR="00C45E7A" w:rsidRPr="00B0115A" w:rsidRDefault="00C45E7A" w:rsidP="00482A81">
      <w:pPr>
        <w:widowControl/>
        <w:spacing w:line="330" w:lineRule="exact"/>
        <w:ind w:leftChars="50" w:left="111" w:rightChars="-33" w:right="-73" w:firstLineChars="400" w:firstLine="844"/>
        <w:jc w:val="both"/>
        <w:rPr>
          <w:rFonts w:eastAsiaTheme="minorEastAsia"/>
          <w:kern w:val="0"/>
          <w:sz w:val="20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F</w:t>
      </w:r>
      <w:r w:rsidRPr="00B0115A">
        <w:rPr>
          <w:rFonts w:eastAsia="Times New Roman"/>
          <w:kern w:val="0"/>
          <w:sz w:val="16"/>
          <w:szCs w:val="22"/>
        </w:rPr>
        <w:t>EDERAL</w:t>
      </w:r>
      <w:r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C</w:t>
      </w:r>
      <w:r w:rsidRPr="00B0115A">
        <w:rPr>
          <w:rFonts w:eastAsia="Times New Roman"/>
          <w:kern w:val="0"/>
          <w:sz w:val="16"/>
          <w:szCs w:val="22"/>
        </w:rPr>
        <w:t>OURTS</w:t>
      </w:r>
      <w:r w:rsidRPr="00B0115A">
        <w:rPr>
          <w:rFonts w:eastAsia="Times New Roman"/>
          <w:spacing w:val="4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16"/>
          <w:szCs w:val="22"/>
        </w:rPr>
        <w:t xml:space="preserve">AND THE </w:t>
      </w:r>
      <w:r w:rsidRPr="00B0115A">
        <w:rPr>
          <w:rFonts w:eastAsia="Times New Roman"/>
          <w:kern w:val="0"/>
          <w:sz w:val="20"/>
          <w:szCs w:val="22"/>
        </w:rPr>
        <w:t>F</w:t>
      </w:r>
      <w:r w:rsidRPr="00B0115A">
        <w:rPr>
          <w:rFonts w:eastAsia="Times New Roman"/>
          <w:kern w:val="0"/>
          <w:sz w:val="16"/>
          <w:szCs w:val="22"/>
        </w:rPr>
        <w:t xml:space="preserve">EDERAL </w:t>
      </w:r>
      <w:r w:rsidRPr="00B0115A">
        <w:rPr>
          <w:rFonts w:eastAsia="Times New Roman"/>
          <w:kern w:val="0"/>
          <w:sz w:val="20"/>
          <w:szCs w:val="22"/>
        </w:rPr>
        <w:t>S</w:t>
      </w:r>
      <w:r w:rsidRPr="00B0115A">
        <w:rPr>
          <w:rFonts w:eastAsia="Times New Roman"/>
          <w:kern w:val="0"/>
          <w:sz w:val="16"/>
          <w:szCs w:val="22"/>
        </w:rPr>
        <w:t>YSTEM</w:t>
      </w:r>
      <w:r w:rsidRPr="00B0115A">
        <w:rPr>
          <w:rFonts w:eastAsia="Times New Roman"/>
          <w:kern w:val="0"/>
          <w:sz w:val="20"/>
          <w:szCs w:val="22"/>
        </w:rPr>
        <w:t xml:space="preserve"> (6th ed. 2009).</w:t>
      </w:r>
    </w:p>
    <w:p w14:paraId="76E2A8D9" w14:textId="77777777" w:rsidR="00E47381" w:rsidRPr="00B0115A" w:rsidRDefault="00E47381" w:rsidP="00B17B1F">
      <w:pPr>
        <w:widowControl/>
        <w:spacing w:line="360" w:lineRule="exact"/>
        <w:ind w:leftChars="217" w:left="480" w:firstLineChars="100" w:firstLine="231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(2)</w:t>
      </w:r>
      <w:r w:rsidR="0084108A" w:rsidRPr="00B0115A">
        <w:rPr>
          <w:snapToGrid w:val="0"/>
          <w:kern w:val="0"/>
          <w:sz w:val="22"/>
          <w:szCs w:val="22"/>
        </w:rPr>
        <w:t>期刊論文：</w:t>
      </w:r>
      <w:r w:rsidRPr="00B0115A">
        <w:rPr>
          <w:rFonts w:hint="eastAsia"/>
          <w:snapToGrid w:val="0"/>
          <w:kern w:val="0"/>
          <w:sz w:val="22"/>
          <w:szCs w:val="22"/>
        </w:rPr>
        <w:t>作者姓名</w:t>
      </w:r>
      <w:r w:rsidRPr="00B0115A">
        <w:rPr>
          <w:rFonts w:hint="eastAsia"/>
          <w:snapToGrid w:val="0"/>
          <w:kern w:val="0"/>
          <w:sz w:val="22"/>
          <w:szCs w:val="22"/>
        </w:rPr>
        <w:t>,</w:t>
      </w:r>
      <w:r w:rsidRPr="00B0115A">
        <w:rPr>
          <w:rFonts w:hint="eastAsia"/>
          <w:snapToGrid w:val="0"/>
          <w:kern w:val="0"/>
          <w:sz w:val="22"/>
          <w:szCs w:val="22"/>
        </w:rPr>
        <w:t>文章名</w:t>
      </w:r>
      <w:r w:rsidRPr="00B0115A">
        <w:rPr>
          <w:rFonts w:hint="eastAsia"/>
          <w:snapToGrid w:val="0"/>
          <w:kern w:val="0"/>
          <w:sz w:val="22"/>
          <w:szCs w:val="22"/>
        </w:rPr>
        <w:t>[</w:t>
      </w:r>
      <w:r w:rsidRPr="00B0115A">
        <w:rPr>
          <w:rFonts w:hint="eastAsia"/>
          <w:snapToGrid w:val="0"/>
          <w:kern w:val="0"/>
          <w:sz w:val="22"/>
          <w:szCs w:val="22"/>
        </w:rPr>
        <w:t>斜體</w:t>
      </w:r>
      <w:r w:rsidRPr="00B0115A">
        <w:rPr>
          <w:rFonts w:hint="eastAsia"/>
          <w:snapToGrid w:val="0"/>
          <w:kern w:val="0"/>
          <w:sz w:val="22"/>
          <w:szCs w:val="22"/>
        </w:rPr>
        <w:t xml:space="preserve">], </w:t>
      </w:r>
      <w:proofErr w:type="gramStart"/>
      <w:r w:rsidRPr="00B0115A">
        <w:rPr>
          <w:rFonts w:hint="eastAsia"/>
          <w:snapToGrid w:val="0"/>
          <w:kern w:val="0"/>
          <w:sz w:val="22"/>
          <w:szCs w:val="22"/>
        </w:rPr>
        <w:t>期刊卷數</w:t>
      </w:r>
      <w:proofErr w:type="gramEnd"/>
      <w:r w:rsidRPr="00B0115A">
        <w:rPr>
          <w:rFonts w:hint="eastAsia"/>
          <w:snapToGrid w:val="0"/>
          <w:kern w:val="0"/>
          <w:sz w:val="22"/>
          <w:szCs w:val="22"/>
        </w:rPr>
        <w:t xml:space="preserve"> </w:t>
      </w:r>
      <w:r w:rsidRPr="00B0115A">
        <w:rPr>
          <w:rFonts w:hint="eastAsia"/>
          <w:snapToGrid w:val="0"/>
          <w:kern w:val="0"/>
          <w:sz w:val="22"/>
          <w:szCs w:val="22"/>
        </w:rPr>
        <w:t>期刊名稱</w:t>
      </w:r>
    </w:p>
    <w:p w14:paraId="5E07666F" w14:textId="77777777" w:rsidR="00D715B4" w:rsidRPr="00B0115A" w:rsidRDefault="00E47381" w:rsidP="00B17B1F">
      <w:pPr>
        <w:widowControl/>
        <w:spacing w:line="360" w:lineRule="exact"/>
        <w:ind w:leftChars="217" w:left="480" w:firstLineChars="200" w:firstLine="462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[</w:t>
      </w:r>
      <w:r w:rsidRPr="00B0115A">
        <w:rPr>
          <w:rFonts w:hint="eastAsia"/>
          <w:snapToGrid w:val="0"/>
          <w:kern w:val="0"/>
          <w:sz w:val="22"/>
          <w:szCs w:val="22"/>
        </w:rPr>
        <w:t>必須縮寫、小型大寫字</w:t>
      </w:r>
      <w:r w:rsidRPr="00B0115A">
        <w:rPr>
          <w:rFonts w:hint="eastAsia"/>
          <w:snapToGrid w:val="0"/>
          <w:kern w:val="0"/>
          <w:sz w:val="22"/>
          <w:szCs w:val="22"/>
        </w:rPr>
        <w:t xml:space="preserve">] </w:t>
      </w:r>
      <w:proofErr w:type="gramStart"/>
      <w:r w:rsidR="00D715B4" w:rsidRPr="00B0115A">
        <w:rPr>
          <w:rFonts w:hint="eastAsia"/>
          <w:snapToGrid w:val="0"/>
          <w:kern w:val="0"/>
          <w:sz w:val="22"/>
          <w:szCs w:val="22"/>
        </w:rPr>
        <w:t>起迄</w:t>
      </w:r>
      <w:proofErr w:type="gramEnd"/>
      <w:r w:rsidR="00D715B4" w:rsidRPr="00B0115A">
        <w:rPr>
          <w:rFonts w:hint="eastAsia"/>
          <w:snapToGrid w:val="0"/>
          <w:kern w:val="0"/>
          <w:sz w:val="22"/>
          <w:szCs w:val="22"/>
        </w:rPr>
        <w:t>頁碼</w:t>
      </w:r>
      <w:r w:rsidRPr="00B0115A">
        <w:rPr>
          <w:rFonts w:hint="eastAsia"/>
          <w:snapToGrid w:val="0"/>
          <w:kern w:val="0"/>
          <w:sz w:val="22"/>
          <w:szCs w:val="22"/>
        </w:rPr>
        <w:t>, (</w:t>
      </w:r>
      <w:r w:rsidRPr="00B0115A">
        <w:rPr>
          <w:rFonts w:hint="eastAsia"/>
          <w:snapToGrid w:val="0"/>
          <w:kern w:val="0"/>
          <w:sz w:val="22"/>
          <w:szCs w:val="22"/>
        </w:rPr>
        <w:t>出版年</w:t>
      </w:r>
      <w:r w:rsidRPr="00B0115A">
        <w:rPr>
          <w:rFonts w:hint="eastAsia"/>
          <w:snapToGrid w:val="0"/>
          <w:kern w:val="0"/>
          <w:sz w:val="22"/>
          <w:szCs w:val="22"/>
        </w:rPr>
        <w:t>).</w:t>
      </w:r>
      <w:r w:rsidRPr="00B0115A">
        <w:rPr>
          <w:rFonts w:hint="eastAsia"/>
          <w:snapToGrid w:val="0"/>
          <w:kern w:val="0"/>
          <w:sz w:val="22"/>
          <w:szCs w:val="22"/>
        </w:rPr>
        <w:t>作者有</w:t>
      </w:r>
      <w:r w:rsidRPr="00B0115A">
        <w:rPr>
          <w:rFonts w:hint="eastAsia"/>
          <w:snapToGrid w:val="0"/>
          <w:kern w:val="0"/>
          <w:sz w:val="22"/>
          <w:szCs w:val="22"/>
        </w:rPr>
        <w:t>2</w:t>
      </w:r>
      <w:r w:rsidRPr="00B0115A">
        <w:rPr>
          <w:rFonts w:hint="eastAsia"/>
          <w:snapToGrid w:val="0"/>
          <w:kern w:val="0"/>
          <w:sz w:val="22"/>
          <w:szCs w:val="22"/>
        </w:rPr>
        <w:t>位</w:t>
      </w:r>
    </w:p>
    <w:p w14:paraId="166546B6" w14:textId="44431EF5" w:rsidR="00E47381" w:rsidRPr="00B0115A" w:rsidRDefault="00E47381" w:rsidP="00CF140D">
      <w:pPr>
        <w:pStyle w:val="af2"/>
        <w:widowControl/>
        <w:spacing w:line="360" w:lineRule="exact"/>
        <w:ind w:leftChars="120" w:left="265" w:firstLineChars="300" w:firstLine="693"/>
        <w:jc w:val="both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以上時，作者表示方式同書籍之引</w:t>
      </w:r>
      <w:proofErr w:type="gramStart"/>
      <w:r w:rsidRPr="00B0115A">
        <w:rPr>
          <w:rFonts w:hint="eastAsia"/>
          <w:snapToGrid w:val="0"/>
          <w:kern w:val="0"/>
          <w:sz w:val="22"/>
          <w:szCs w:val="22"/>
        </w:rPr>
        <w:t>註</w:t>
      </w:r>
      <w:proofErr w:type="gramEnd"/>
      <w:r w:rsidRPr="00B0115A">
        <w:rPr>
          <w:rFonts w:hint="eastAsia"/>
          <w:snapToGrid w:val="0"/>
          <w:kern w:val="0"/>
          <w:sz w:val="22"/>
          <w:szCs w:val="22"/>
        </w:rPr>
        <w:t>方式。</w:t>
      </w:r>
    </w:p>
    <w:p w14:paraId="6406E029" w14:textId="1CE841F8" w:rsidR="00E80A37" w:rsidRPr="00B0115A" w:rsidRDefault="00E47381" w:rsidP="00CF140D">
      <w:pPr>
        <w:widowControl/>
        <w:spacing w:line="330" w:lineRule="exact"/>
        <w:ind w:leftChars="-60" w:left="-133" w:rightChars="-33" w:right="-73" w:firstLineChars="500" w:firstLine="1105"/>
        <w:jc w:val="both"/>
      </w:pPr>
      <w:r w:rsidRPr="00B0115A">
        <w:rPr>
          <w:rFonts w:hint="eastAsia"/>
        </w:rPr>
        <w:t>例</w:t>
      </w:r>
      <w:r w:rsidRPr="00B0115A">
        <w:rPr>
          <w:rFonts w:ascii="標楷體" w:eastAsia="標楷體" w:hAnsi="標楷體" w:hint="eastAsia"/>
        </w:rPr>
        <w:t>：</w:t>
      </w:r>
      <w:r w:rsidR="00CF140D" w:rsidRPr="00B0115A">
        <w:t>Reich,</w:t>
      </w:r>
      <w:r w:rsidR="00CF140D" w:rsidRPr="00B0115A">
        <w:rPr>
          <w:rFonts w:hint="eastAsia"/>
        </w:rPr>
        <w:t xml:space="preserve"> </w:t>
      </w:r>
      <w:r w:rsidRPr="00B0115A">
        <w:t>Charles A.</w:t>
      </w:r>
      <w:r w:rsidR="00CF140D" w:rsidRPr="00B0115A">
        <w:rPr>
          <w:rFonts w:hint="eastAsia"/>
        </w:rPr>
        <w:t>,</w:t>
      </w:r>
      <w:r w:rsidRPr="00B0115A">
        <w:t xml:space="preserve"> </w:t>
      </w:r>
      <w:r w:rsidRPr="00B0115A">
        <w:rPr>
          <w:i/>
          <w:iCs/>
        </w:rPr>
        <w:t>The New Property,</w:t>
      </w:r>
      <w:r w:rsidRPr="00B0115A">
        <w:t xml:space="preserve"> 73 YALE L.J. 733</w:t>
      </w:r>
      <w:r w:rsidR="00E80A37" w:rsidRPr="00B0115A">
        <w:rPr>
          <w:rFonts w:hint="eastAsia"/>
        </w:rPr>
        <w:t>-</w:t>
      </w:r>
    </w:p>
    <w:p w14:paraId="62818D3F" w14:textId="34A06D80" w:rsidR="00E47381" w:rsidRPr="00B0115A" w:rsidRDefault="00E80A37" w:rsidP="009466F8">
      <w:pPr>
        <w:widowControl/>
        <w:spacing w:line="330" w:lineRule="exact"/>
        <w:ind w:leftChars="-50" w:left="-111" w:rightChars="-33" w:right="-73" w:firstLineChars="500" w:firstLine="1105"/>
        <w:jc w:val="both"/>
      </w:pPr>
      <w:r w:rsidRPr="00B0115A">
        <w:rPr>
          <w:rFonts w:hint="eastAsia"/>
        </w:rPr>
        <w:t>78</w:t>
      </w:r>
      <w:r w:rsidR="003B5EBC" w:rsidRPr="00B0115A">
        <w:rPr>
          <w:rFonts w:hint="eastAsia"/>
        </w:rPr>
        <w:t>7</w:t>
      </w:r>
      <w:r w:rsidR="00E47381" w:rsidRPr="00B0115A">
        <w:t xml:space="preserve"> (1964).</w:t>
      </w:r>
    </w:p>
    <w:p w14:paraId="7D91EBDA" w14:textId="254EBAAC" w:rsidR="00E47381" w:rsidRPr="00B0115A" w:rsidRDefault="00CF140D" w:rsidP="009466F8">
      <w:pPr>
        <w:widowControl/>
        <w:spacing w:line="330" w:lineRule="exact"/>
        <w:ind w:leftChars="-50" w:left="-111" w:rightChars="-33" w:right="-73" w:firstLineChars="500" w:firstLine="1105"/>
        <w:jc w:val="both"/>
        <w:rPr>
          <w:i/>
          <w:iCs/>
        </w:rPr>
      </w:pPr>
      <w:r w:rsidRPr="00B0115A">
        <w:t>Siegel,</w:t>
      </w:r>
      <w:r w:rsidRPr="00B0115A">
        <w:rPr>
          <w:rFonts w:hint="eastAsia"/>
        </w:rPr>
        <w:t xml:space="preserve"> </w:t>
      </w:r>
      <w:r w:rsidR="00E47381" w:rsidRPr="00B0115A">
        <w:t>Reva B.</w:t>
      </w:r>
      <w:r w:rsidRPr="00B0115A">
        <w:rPr>
          <w:rFonts w:hint="eastAsia"/>
        </w:rPr>
        <w:t>,</w:t>
      </w:r>
      <w:r w:rsidR="00E47381" w:rsidRPr="00B0115A">
        <w:t xml:space="preserve"> “</w:t>
      </w:r>
      <w:r w:rsidR="00E47381" w:rsidRPr="00B0115A">
        <w:rPr>
          <w:i/>
          <w:iCs/>
        </w:rPr>
        <w:t>The Rule of Love</w:t>
      </w:r>
      <w:r w:rsidR="00E47381" w:rsidRPr="00B0115A">
        <w:t xml:space="preserve">”: </w:t>
      </w:r>
      <w:r w:rsidR="00E47381" w:rsidRPr="00B0115A">
        <w:rPr>
          <w:i/>
          <w:iCs/>
        </w:rPr>
        <w:t xml:space="preserve">Wife Beating as </w:t>
      </w:r>
    </w:p>
    <w:p w14:paraId="73898BA9" w14:textId="12E630A6" w:rsidR="00E47381" w:rsidRPr="00B0115A" w:rsidRDefault="00E47381" w:rsidP="009466F8">
      <w:pPr>
        <w:widowControl/>
        <w:spacing w:line="330" w:lineRule="exact"/>
        <w:ind w:leftChars="-50" w:left="-111" w:rightChars="-33" w:right="-73" w:firstLineChars="500" w:firstLine="1105"/>
        <w:jc w:val="both"/>
      </w:pPr>
      <w:r w:rsidRPr="00B0115A">
        <w:rPr>
          <w:i/>
          <w:iCs/>
        </w:rPr>
        <w:t>Prerogative and Privacy</w:t>
      </w:r>
      <w:r w:rsidRPr="00B0115A">
        <w:t>, 105 YALE L. J. 2117</w:t>
      </w:r>
      <w:r w:rsidR="00E80A37" w:rsidRPr="00B0115A">
        <w:rPr>
          <w:rFonts w:hint="eastAsia"/>
        </w:rPr>
        <w:t>-2</w:t>
      </w:r>
      <w:r w:rsidR="00EC7658" w:rsidRPr="00B0115A">
        <w:rPr>
          <w:rFonts w:hint="eastAsia"/>
        </w:rPr>
        <w:t>207</w:t>
      </w:r>
      <w:r w:rsidRPr="00B0115A">
        <w:t xml:space="preserve"> (199</w:t>
      </w:r>
      <w:r w:rsidR="00B8100A" w:rsidRPr="00B0115A">
        <w:rPr>
          <w:rFonts w:hint="eastAsia"/>
        </w:rPr>
        <w:t>6</w:t>
      </w:r>
      <w:r w:rsidRPr="00B0115A">
        <w:t>).</w:t>
      </w:r>
    </w:p>
    <w:p w14:paraId="711360D7" w14:textId="77777777" w:rsidR="00B17B1F" w:rsidRPr="00B0115A" w:rsidRDefault="00B17B1F" w:rsidP="00CF140D">
      <w:pPr>
        <w:widowControl/>
        <w:spacing w:line="330" w:lineRule="exact"/>
        <w:ind w:leftChars="-100" w:left="-221" w:rightChars="-33" w:right="-73" w:firstLineChars="400" w:firstLine="924"/>
        <w:jc w:val="both"/>
      </w:pPr>
      <w:r w:rsidRPr="00B0115A">
        <w:rPr>
          <w:rFonts w:hint="eastAsia"/>
          <w:snapToGrid w:val="0"/>
          <w:kern w:val="0"/>
          <w:sz w:val="22"/>
          <w:szCs w:val="22"/>
        </w:rPr>
        <w:t>(3)</w:t>
      </w:r>
      <w:r w:rsidR="0084108A" w:rsidRPr="00B0115A">
        <w:rPr>
          <w:snapToGrid w:val="0"/>
          <w:kern w:val="0"/>
          <w:sz w:val="22"/>
          <w:szCs w:val="22"/>
        </w:rPr>
        <w:t>專書論文：</w:t>
      </w:r>
      <w:r w:rsidRPr="00B0115A">
        <w:t>作者姓名</w:t>
      </w:r>
      <w:r w:rsidRPr="00B0115A">
        <w:t xml:space="preserve">, </w:t>
      </w:r>
      <w:r w:rsidRPr="00B0115A">
        <w:t>文章篇名</w:t>
      </w:r>
      <w:r w:rsidRPr="00B0115A">
        <w:t>[</w:t>
      </w:r>
      <w:r w:rsidRPr="00B0115A">
        <w:t>斜體</w:t>
      </w:r>
      <w:r w:rsidRPr="00B0115A">
        <w:t>], in[</w:t>
      </w:r>
      <w:r w:rsidRPr="00B0115A">
        <w:t>斜體</w:t>
      </w:r>
      <w:r w:rsidRPr="00B0115A">
        <w:t xml:space="preserve">] </w:t>
      </w:r>
      <w:proofErr w:type="gramStart"/>
      <w:r w:rsidRPr="00B0115A">
        <w:t>卷數</w:t>
      </w:r>
      <w:proofErr w:type="gramEnd"/>
      <w:r w:rsidRPr="00B0115A">
        <w:t>[</w:t>
      </w:r>
      <w:r w:rsidRPr="00B0115A">
        <w:t>如果</w:t>
      </w:r>
    </w:p>
    <w:p w14:paraId="015F2C6E" w14:textId="1A586618" w:rsidR="00B85EF3" w:rsidRPr="00B0115A" w:rsidRDefault="00B17B1F" w:rsidP="00CF140D">
      <w:pPr>
        <w:widowControl/>
        <w:spacing w:line="330" w:lineRule="exact"/>
        <w:ind w:leftChars="-40" w:left="-88" w:rightChars="-33" w:right="-73" w:firstLineChars="500" w:firstLine="1105"/>
        <w:jc w:val="both"/>
      </w:pPr>
      <w:r w:rsidRPr="00B0115A">
        <w:t>適用</w:t>
      </w:r>
      <w:r w:rsidRPr="00B0115A">
        <w:t xml:space="preserve">] </w:t>
      </w:r>
      <w:r w:rsidRPr="00B0115A">
        <w:t>書名</w:t>
      </w:r>
      <w:r w:rsidRPr="00B0115A">
        <w:t>[</w:t>
      </w:r>
      <w:r w:rsidRPr="00B0115A">
        <w:t>小型大寫字</w:t>
      </w:r>
      <w:r w:rsidRPr="00B0115A">
        <w:t>] (</w:t>
      </w:r>
      <w:r w:rsidRPr="00B0115A">
        <w:t>編者姓名</w:t>
      </w:r>
      <w:r w:rsidRPr="00B0115A">
        <w:t xml:space="preserve"> ed.,</w:t>
      </w:r>
      <w:r w:rsidRPr="00B0115A">
        <w:t>出版年</w:t>
      </w:r>
      <w:r w:rsidRPr="00B0115A">
        <w:t>)</w:t>
      </w:r>
    </w:p>
    <w:p w14:paraId="2B66754C" w14:textId="77777777" w:rsidR="00B85EF3" w:rsidRPr="00B0115A" w:rsidRDefault="00B17B1F" w:rsidP="00CF140D">
      <w:pPr>
        <w:widowControl/>
        <w:spacing w:line="330" w:lineRule="exact"/>
        <w:ind w:leftChars="-20" w:left="-44" w:rightChars="-33" w:right="-73" w:firstLineChars="500" w:firstLine="1105"/>
        <w:jc w:val="both"/>
      </w:pPr>
      <w:r w:rsidRPr="00B0115A">
        <w:t>[</w:t>
      </w:r>
      <w:r w:rsidRPr="00B0115A">
        <w:t>編者有</w:t>
      </w:r>
      <w:r w:rsidRPr="00B0115A">
        <w:t>2</w:t>
      </w:r>
      <w:r w:rsidRPr="00B0115A">
        <w:t>位以上時，請用</w:t>
      </w:r>
      <w:r w:rsidRPr="00B0115A">
        <w:t>eds.]</w:t>
      </w:r>
      <w:r w:rsidRPr="00B0115A">
        <w:t>作（編）者有</w:t>
      </w:r>
      <w:r w:rsidRPr="00B0115A">
        <w:t>2</w:t>
      </w:r>
      <w:r w:rsidRPr="00B0115A">
        <w:t>位以上時，</w:t>
      </w:r>
    </w:p>
    <w:p w14:paraId="656D8570" w14:textId="61E1B841" w:rsidR="00B17B1F" w:rsidRPr="00B0115A" w:rsidRDefault="00B17B1F" w:rsidP="00CF140D">
      <w:pPr>
        <w:widowControl/>
        <w:spacing w:line="330" w:lineRule="exact"/>
        <w:ind w:leftChars="-20" w:left="-44" w:rightChars="-33" w:right="-73" w:firstLineChars="500" w:firstLine="1105"/>
        <w:jc w:val="both"/>
      </w:pPr>
      <w:r w:rsidRPr="00B0115A">
        <w:t>作（編）者表示方式同書籍之引</w:t>
      </w:r>
      <w:proofErr w:type="gramStart"/>
      <w:r w:rsidRPr="00B0115A">
        <w:t>註</w:t>
      </w:r>
      <w:proofErr w:type="gramEnd"/>
      <w:r w:rsidRPr="00B0115A">
        <w:t>方式。</w:t>
      </w:r>
    </w:p>
    <w:p w14:paraId="62162A7D" w14:textId="17748B9B" w:rsidR="00B85EF3" w:rsidRPr="00B0115A" w:rsidRDefault="0084108A" w:rsidP="00CF140D">
      <w:pPr>
        <w:widowControl/>
        <w:spacing w:line="330" w:lineRule="exact"/>
        <w:ind w:leftChars="-50" w:left="-111" w:rightChars="-33" w:right="-73" w:firstLineChars="500" w:firstLine="1155"/>
        <w:jc w:val="both"/>
        <w:rPr>
          <w:rFonts w:eastAsiaTheme="minorEastAsia"/>
          <w:kern w:val="0"/>
          <w:sz w:val="16"/>
          <w:szCs w:val="22"/>
        </w:rPr>
      </w:pPr>
      <w:r w:rsidRPr="00B0115A">
        <w:rPr>
          <w:snapToGrid w:val="0"/>
          <w:sz w:val="22"/>
          <w:szCs w:val="22"/>
        </w:rPr>
        <w:t>例：</w:t>
      </w:r>
      <w:r w:rsidR="002C4B04" w:rsidRPr="00B0115A">
        <w:rPr>
          <w:rFonts w:eastAsia="Times New Roman"/>
          <w:kern w:val="0"/>
          <w:sz w:val="20"/>
          <w:szCs w:val="22"/>
        </w:rPr>
        <w:t xml:space="preserve">West, </w:t>
      </w:r>
      <w:r w:rsidR="00B85EF3" w:rsidRPr="00B0115A">
        <w:rPr>
          <w:rFonts w:eastAsia="Times New Roman"/>
          <w:kern w:val="0"/>
          <w:sz w:val="20"/>
          <w:szCs w:val="22"/>
        </w:rPr>
        <w:t>Robin L.</w:t>
      </w:r>
      <w:r w:rsidR="002C4B04" w:rsidRPr="00B0115A">
        <w:rPr>
          <w:rFonts w:eastAsiaTheme="minorEastAsia" w:hint="eastAsia"/>
          <w:kern w:val="0"/>
          <w:sz w:val="20"/>
          <w:szCs w:val="22"/>
        </w:rPr>
        <w:t>,</w:t>
      </w:r>
      <w:r w:rsidR="00B85EF3" w:rsidRPr="00B0115A">
        <w:rPr>
          <w:rFonts w:eastAsia="Times New Roman"/>
          <w:spacing w:val="-4"/>
          <w:kern w:val="0"/>
          <w:sz w:val="20"/>
          <w:szCs w:val="22"/>
        </w:rPr>
        <w:t xml:space="preserve"> </w:t>
      </w:r>
      <w:r w:rsidR="00B85EF3" w:rsidRPr="00B0115A">
        <w:rPr>
          <w:rFonts w:eastAsia="Times New Roman"/>
          <w:i/>
          <w:kern w:val="0"/>
          <w:sz w:val="20"/>
          <w:szCs w:val="22"/>
        </w:rPr>
        <w:t>Law’s</w:t>
      </w:r>
      <w:r w:rsidR="00B85EF3" w:rsidRPr="00B0115A">
        <w:rPr>
          <w:rFonts w:eastAsia="Times New Roman"/>
          <w:i/>
          <w:spacing w:val="-1"/>
          <w:kern w:val="0"/>
          <w:sz w:val="20"/>
          <w:szCs w:val="22"/>
        </w:rPr>
        <w:t xml:space="preserve"> </w:t>
      </w:r>
      <w:r w:rsidR="00B85EF3" w:rsidRPr="00B0115A">
        <w:rPr>
          <w:rFonts w:eastAsia="Times New Roman"/>
          <w:i/>
          <w:kern w:val="0"/>
          <w:sz w:val="20"/>
          <w:szCs w:val="22"/>
        </w:rPr>
        <w:t>Sentiments</w:t>
      </w:r>
      <w:r w:rsidR="00B85EF3" w:rsidRPr="00B0115A">
        <w:rPr>
          <w:rFonts w:eastAsia="Times New Roman"/>
          <w:kern w:val="0"/>
          <w:sz w:val="20"/>
          <w:szCs w:val="22"/>
        </w:rPr>
        <w:t xml:space="preserve">, </w:t>
      </w:r>
      <w:r w:rsidR="00B85EF3" w:rsidRPr="00B0115A">
        <w:rPr>
          <w:rFonts w:eastAsia="Times New Roman"/>
          <w:i/>
          <w:kern w:val="0"/>
          <w:sz w:val="20"/>
          <w:szCs w:val="22"/>
        </w:rPr>
        <w:t xml:space="preserve">in </w:t>
      </w:r>
      <w:r w:rsidR="00B85EF3" w:rsidRPr="00B0115A">
        <w:rPr>
          <w:rFonts w:eastAsia="Times New Roman"/>
          <w:kern w:val="0"/>
          <w:sz w:val="20"/>
          <w:szCs w:val="22"/>
        </w:rPr>
        <w:t>R</w:t>
      </w:r>
      <w:r w:rsidR="00B85EF3" w:rsidRPr="00B0115A">
        <w:rPr>
          <w:rFonts w:eastAsia="Times New Roman"/>
          <w:kern w:val="0"/>
          <w:sz w:val="16"/>
          <w:szCs w:val="22"/>
        </w:rPr>
        <w:t>ESEARCH</w:t>
      </w:r>
    </w:p>
    <w:p w14:paraId="3B066302" w14:textId="35AB8FF9" w:rsidR="00B85EF3" w:rsidRPr="00B0115A" w:rsidRDefault="00B85EF3" w:rsidP="00B85EF3">
      <w:pPr>
        <w:widowControl/>
        <w:spacing w:line="330" w:lineRule="exact"/>
        <w:ind w:leftChars="-100" w:left="-221" w:rightChars="-33" w:right="-73" w:firstLineChars="700" w:firstLine="1197"/>
        <w:jc w:val="both"/>
        <w:rPr>
          <w:rFonts w:eastAsiaTheme="minorEastAsia"/>
          <w:spacing w:val="-4"/>
          <w:kern w:val="0"/>
          <w:sz w:val="20"/>
          <w:szCs w:val="22"/>
        </w:rPr>
      </w:pPr>
      <w:r w:rsidRPr="00B0115A">
        <w:rPr>
          <w:rFonts w:eastAsia="Times New Roman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H</w:t>
      </w:r>
      <w:r w:rsidRPr="00B0115A">
        <w:rPr>
          <w:rFonts w:eastAsia="Times New Roman"/>
          <w:kern w:val="0"/>
          <w:sz w:val="16"/>
          <w:szCs w:val="22"/>
        </w:rPr>
        <w:t>ANDBOOK</w:t>
      </w:r>
      <w:r w:rsidRPr="00B0115A">
        <w:rPr>
          <w:rFonts w:eastAsia="Times New Roman"/>
          <w:spacing w:val="-1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16"/>
          <w:szCs w:val="22"/>
        </w:rPr>
        <w:t xml:space="preserve">ON </w:t>
      </w:r>
      <w:r w:rsidRPr="00B0115A">
        <w:rPr>
          <w:rFonts w:eastAsia="Times New Roman"/>
          <w:kern w:val="0"/>
          <w:sz w:val="20"/>
          <w:szCs w:val="22"/>
        </w:rPr>
        <w:t>L</w:t>
      </w:r>
      <w:r w:rsidRPr="00B0115A">
        <w:rPr>
          <w:rFonts w:eastAsia="Times New Roman"/>
          <w:kern w:val="0"/>
          <w:sz w:val="16"/>
          <w:szCs w:val="22"/>
        </w:rPr>
        <w:t>AW</w:t>
      </w:r>
      <w:r w:rsidRPr="00B0115A">
        <w:rPr>
          <w:rFonts w:eastAsia="Times New Roman"/>
          <w:spacing w:val="-12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16"/>
          <w:szCs w:val="22"/>
        </w:rPr>
        <w:t>AND</w:t>
      </w:r>
      <w:r w:rsidRPr="00B0115A">
        <w:rPr>
          <w:rFonts w:eastAsia="Times New Roman"/>
          <w:spacing w:val="4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E</w:t>
      </w:r>
      <w:r w:rsidRPr="00B0115A">
        <w:rPr>
          <w:rFonts w:eastAsia="Times New Roman"/>
          <w:kern w:val="0"/>
          <w:sz w:val="16"/>
          <w:szCs w:val="22"/>
        </w:rPr>
        <w:t xml:space="preserve">MOTION </w:t>
      </w:r>
      <w:r w:rsidRPr="00B0115A">
        <w:rPr>
          <w:rFonts w:eastAsia="Times New Roman"/>
          <w:kern w:val="0"/>
          <w:sz w:val="20"/>
          <w:szCs w:val="22"/>
        </w:rPr>
        <w:t>(Susan</w:t>
      </w:r>
      <w:r w:rsidRPr="00B0115A">
        <w:rPr>
          <w:rFonts w:eastAsia="Times New Roman"/>
          <w:spacing w:val="-13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A.</w:t>
      </w:r>
      <w:r w:rsidRPr="00B0115A">
        <w:rPr>
          <w:rFonts w:eastAsia="Times New Roman"/>
          <w:spacing w:val="-4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Bandes,</w:t>
      </w:r>
      <w:r w:rsidRPr="00B0115A">
        <w:rPr>
          <w:rFonts w:eastAsia="Times New Roman"/>
          <w:spacing w:val="-4"/>
          <w:kern w:val="0"/>
          <w:sz w:val="20"/>
          <w:szCs w:val="22"/>
        </w:rPr>
        <w:t xml:space="preserve"> </w:t>
      </w:r>
    </w:p>
    <w:p w14:paraId="680F0C20" w14:textId="77777777" w:rsidR="00B85EF3" w:rsidRPr="00B0115A" w:rsidRDefault="00B85EF3" w:rsidP="00B85EF3">
      <w:pPr>
        <w:widowControl/>
        <w:spacing w:line="330" w:lineRule="exact"/>
        <w:ind w:rightChars="-33" w:right="-73" w:firstLineChars="500" w:firstLine="1055"/>
        <w:jc w:val="both"/>
        <w:rPr>
          <w:rFonts w:eastAsiaTheme="minorEastAsia"/>
          <w:kern w:val="0"/>
          <w:sz w:val="20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Jody</w:t>
      </w:r>
      <w:r w:rsidRPr="00B0115A">
        <w:rPr>
          <w:rFonts w:eastAsia="Times New Roman"/>
          <w:spacing w:val="-3"/>
          <w:kern w:val="0"/>
          <w:sz w:val="20"/>
          <w:szCs w:val="22"/>
        </w:rPr>
        <w:t xml:space="preserve"> </w:t>
      </w:r>
      <w:proofErr w:type="spellStart"/>
      <w:r w:rsidRPr="00B0115A">
        <w:rPr>
          <w:rFonts w:eastAsia="Times New Roman"/>
          <w:kern w:val="0"/>
          <w:sz w:val="20"/>
          <w:szCs w:val="22"/>
        </w:rPr>
        <w:t>Lyneé</w:t>
      </w:r>
      <w:proofErr w:type="spellEnd"/>
      <w:r w:rsidRPr="00B0115A">
        <w:rPr>
          <w:rFonts w:eastAsia="Times New Roman"/>
          <w:spacing w:val="-13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Madeira,</w:t>
      </w:r>
      <w:r w:rsidRPr="00B0115A">
        <w:rPr>
          <w:rFonts w:eastAsia="Times New Roman"/>
          <w:spacing w:val="-5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Kathryn D. Temple &amp; Emily Kidd White</w:t>
      </w:r>
    </w:p>
    <w:p w14:paraId="090F1B9B" w14:textId="245113AC" w:rsidR="00B85EF3" w:rsidRPr="00B0115A" w:rsidRDefault="00B85EF3" w:rsidP="00B85EF3">
      <w:pPr>
        <w:widowControl/>
        <w:spacing w:line="330" w:lineRule="exact"/>
        <w:ind w:rightChars="-33" w:right="-73" w:firstLineChars="500" w:firstLine="1055"/>
        <w:jc w:val="both"/>
        <w:rPr>
          <w:rFonts w:eastAsiaTheme="minorEastAsia"/>
          <w:kern w:val="0"/>
          <w:sz w:val="20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eds., 2021).</w:t>
      </w:r>
    </w:p>
    <w:p w14:paraId="041C78AF" w14:textId="2A69A03D" w:rsidR="00B85EF3" w:rsidRPr="00B0115A" w:rsidRDefault="002C4B04" w:rsidP="00B85EF3">
      <w:pPr>
        <w:widowControl/>
        <w:spacing w:line="330" w:lineRule="exact"/>
        <w:ind w:rightChars="-33" w:right="-73" w:firstLineChars="500" w:firstLine="1055"/>
        <w:jc w:val="both"/>
        <w:rPr>
          <w:rFonts w:eastAsiaTheme="minorEastAsia"/>
          <w:i/>
          <w:kern w:val="0"/>
          <w:sz w:val="20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Crenshaw,</w:t>
      </w:r>
      <w:r w:rsidRPr="00B0115A">
        <w:rPr>
          <w:rFonts w:eastAsiaTheme="minorEastAsia" w:hint="eastAsia"/>
          <w:kern w:val="0"/>
          <w:sz w:val="20"/>
          <w:szCs w:val="22"/>
        </w:rPr>
        <w:t xml:space="preserve"> </w:t>
      </w:r>
      <w:proofErr w:type="spellStart"/>
      <w:r w:rsidR="00B85EF3" w:rsidRPr="00B0115A">
        <w:rPr>
          <w:rFonts w:eastAsia="Times New Roman"/>
          <w:kern w:val="0"/>
          <w:sz w:val="20"/>
          <w:szCs w:val="22"/>
        </w:rPr>
        <w:t>Kimberlé</w:t>
      </w:r>
      <w:proofErr w:type="spellEnd"/>
      <w:r w:rsidRPr="00B0115A">
        <w:rPr>
          <w:rFonts w:eastAsiaTheme="minorEastAsia" w:hint="eastAsia"/>
          <w:kern w:val="0"/>
          <w:sz w:val="20"/>
          <w:szCs w:val="22"/>
        </w:rPr>
        <w:t>,</w:t>
      </w:r>
      <w:r w:rsidR="00B85EF3" w:rsidRPr="00B0115A">
        <w:rPr>
          <w:rFonts w:eastAsia="Times New Roman"/>
          <w:kern w:val="0"/>
          <w:sz w:val="20"/>
          <w:szCs w:val="22"/>
        </w:rPr>
        <w:t xml:space="preserve"> </w:t>
      </w:r>
      <w:r w:rsidR="00B85EF3" w:rsidRPr="00B0115A">
        <w:rPr>
          <w:rFonts w:eastAsia="Times New Roman"/>
          <w:i/>
          <w:kern w:val="0"/>
          <w:sz w:val="20"/>
          <w:szCs w:val="22"/>
        </w:rPr>
        <w:t xml:space="preserve">Race, Reform, and Retrenchment: </w:t>
      </w:r>
    </w:p>
    <w:p w14:paraId="090AB61A" w14:textId="77777777" w:rsidR="00B85EF3" w:rsidRPr="00B0115A" w:rsidRDefault="00B85EF3" w:rsidP="00B85EF3">
      <w:pPr>
        <w:widowControl/>
        <w:spacing w:line="330" w:lineRule="exact"/>
        <w:ind w:rightChars="-33" w:right="-73" w:firstLineChars="500" w:firstLine="1055"/>
        <w:jc w:val="both"/>
        <w:rPr>
          <w:rFonts w:eastAsiaTheme="minorEastAsia"/>
          <w:i/>
          <w:spacing w:val="-13"/>
          <w:kern w:val="0"/>
          <w:sz w:val="20"/>
          <w:szCs w:val="22"/>
        </w:rPr>
      </w:pPr>
      <w:r w:rsidRPr="00B0115A">
        <w:rPr>
          <w:rFonts w:eastAsia="Times New Roman"/>
          <w:i/>
          <w:kern w:val="0"/>
          <w:sz w:val="20"/>
          <w:szCs w:val="22"/>
        </w:rPr>
        <w:t>Transformation and Legitimation</w:t>
      </w:r>
      <w:r w:rsidRPr="00B0115A">
        <w:rPr>
          <w:rFonts w:eastAsia="Times New Roman"/>
          <w:i/>
          <w:spacing w:val="-13"/>
          <w:kern w:val="0"/>
          <w:sz w:val="20"/>
          <w:szCs w:val="22"/>
        </w:rPr>
        <w:t xml:space="preserve"> </w:t>
      </w:r>
      <w:r w:rsidRPr="00B0115A">
        <w:rPr>
          <w:rFonts w:eastAsia="Times New Roman"/>
          <w:i/>
          <w:kern w:val="0"/>
          <w:sz w:val="20"/>
          <w:szCs w:val="22"/>
        </w:rPr>
        <w:t>in</w:t>
      </w:r>
      <w:r w:rsidRPr="00B0115A">
        <w:rPr>
          <w:rFonts w:eastAsia="Times New Roman"/>
          <w:i/>
          <w:spacing w:val="-12"/>
          <w:kern w:val="0"/>
          <w:sz w:val="20"/>
          <w:szCs w:val="22"/>
        </w:rPr>
        <w:t xml:space="preserve"> </w:t>
      </w:r>
      <w:r w:rsidRPr="00B0115A">
        <w:rPr>
          <w:rFonts w:eastAsia="Times New Roman"/>
          <w:i/>
          <w:kern w:val="0"/>
          <w:sz w:val="20"/>
          <w:szCs w:val="22"/>
        </w:rPr>
        <w:t>Antidiscrimination</w:t>
      </w:r>
      <w:r w:rsidRPr="00B0115A">
        <w:rPr>
          <w:rFonts w:eastAsia="Times New Roman"/>
          <w:i/>
          <w:spacing w:val="-13"/>
          <w:kern w:val="0"/>
          <w:sz w:val="20"/>
          <w:szCs w:val="22"/>
        </w:rPr>
        <w:t xml:space="preserve"> </w:t>
      </w:r>
      <w:r w:rsidRPr="00B0115A">
        <w:rPr>
          <w:rFonts w:eastAsia="Times New Roman"/>
          <w:i/>
          <w:kern w:val="0"/>
          <w:sz w:val="20"/>
          <w:szCs w:val="22"/>
        </w:rPr>
        <w:t>Law,</w:t>
      </w:r>
      <w:r w:rsidRPr="00B0115A">
        <w:rPr>
          <w:rFonts w:eastAsia="Times New Roman"/>
          <w:i/>
          <w:spacing w:val="-12"/>
          <w:kern w:val="0"/>
          <w:sz w:val="20"/>
          <w:szCs w:val="22"/>
        </w:rPr>
        <w:t xml:space="preserve"> </w:t>
      </w:r>
      <w:r w:rsidRPr="00B0115A">
        <w:rPr>
          <w:rFonts w:eastAsia="Times New Roman"/>
          <w:i/>
          <w:kern w:val="0"/>
          <w:sz w:val="20"/>
          <w:szCs w:val="22"/>
        </w:rPr>
        <w:t>in</w:t>
      </w:r>
      <w:r w:rsidRPr="00B0115A">
        <w:rPr>
          <w:rFonts w:eastAsia="Times New Roman"/>
          <w:i/>
          <w:spacing w:val="-13"/>
          <w:kern w:val="0"/>
          <w:sz w:val="20"/>
          <w:szCs w:val="22"/>
        </w:rPr>
        <w:t xml:space="preserve"> </w:t>
      </w:r>
    </w:p>
    <w:p w14:paraId="5F22C0C2" w14:textId="77777777" w:rsidR="00B85EF3" w:rsidRPr="00B0115A" w:rsidRDefault="00B85EF3" w:rsidP="00B85EF3">
      <w:pPr>
        <w:widowControl/>
        <w:spacing w:line="330" w:lineRule="exact"/>
        <w:ind w:rightChars="-33" w:right="-73" w:firstLineChars="500" w:firstLine="1055"/>
        <w:jc w:val="both"/>
        <w:rPr>
          <w:rFonts w:eastAsiaTheme="minorEastAsia"/>
          <w:spacing w:val="1"/>
          <w:kern w:val="0"/>
          <w:sz w:val="16"/>
          <w:szCs w:val="22"/>
        </w:rPr>
      </w:pPr>
      <w:r w:rsidRPr="00B0115A">
        <w:rPr>
          <w:rFonts w:eastAsia="Times New Roman"/>
          <w:kern w:val="0"/>
          <w:sz w:val="20"/>
          <w:szCs w:val="22"/>
        </w:rPr>
        <w:t>C</w:t>
      </w:r>
      <w:r w:rsidRPr="00B0115A">
        <w:rPr>
          <w:rFonts w:eastAsia="Times New Roman"/>
          <w:kern w:val="0"/>
          <w:sz w:val="16"/>
          <w:szCs w:val="22"/>
        </w:rPr>
        <w:t>RITICAL</w:t>
      </w:r>
      <w:r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R</w:t>
      </w:r>
      <w:r w:rsidRPr="00B0115A">
        <w:rPr>
          <w:rFonts w:eastAsia="Times New Roman"/>
          <w:kern w:val="0"/>
          <w:sz w:val="16"/>
          <w:szCs w:val="22"/>
        </w:rPr>
        <w:t>ACE</w:t>
      </w:r>
      <w:r w:rsidRPr="00B0115A">
        <w:rPr>
          <w:rFonts w:eastAsia="Times New Roman"/>
          <w:spacing w:val="-1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T</w:t>
      </w:r>
      <w:r w:rsidRPr="00B0115A">
        <w:rPr>
          <w:rFonts w:eastAsia="Times New Roman"/>
          <w:kern w:val="0"/>
          <w:sz w:val="16"/>
          <w:szCs w:val="22"/>
        </w:rPr>
        <w:t>HEORY</w:t>
      </w:r>
      <w:r w:rsidRPr="00B0115A">
        <w:rPr>
          <w:rFonts w:eastAsia="Times New Roman"/>
          <w:kern w:val="0"/>
          <w:sz w:val="20"/>
          <w:szCs w:val="22"/>
        </w:rPr>
        <w:t>:</w:t>
      </w:r>
      <w:r w:rsidRPr="00B0115A">
        <w:rPr>
          <w:rFonts w:eastAsia="Times New Roman"/>
          <w:spacing w:val="-12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2"/>
        </w:rPr>
        <w:t>T</w:t>
      </w:r>
      <w:r w:rsidRPr="00B0115A">
        <w:rPr>
          <w:rFonts w:eastAsia="Times New Roman"/>
          <w:kern w:val="0"/>
          <w:sz w:val="16"/>
          <w:szCs w:val="22"/>
        </w:rPr>
        <w:t>HE</w:t>
      </w:r>
      <w:r w:rsidRPr="00B0115A">
        <w:rPr>
          <w:rFonts w:eastAsia="Times New Roman"/>
          <w:spacing w:val="40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K</w:t>
      </w:r>
      <w:r w:rsidRPr="00B0115A">
        <w:rPr>
          <w:rFonts w:eastAsia="Times New Roman"/>
          <w:spacing w:val="-2"/>
          <w:kern w:val="0"/>
          <w:sz w:val="16"/>
          <w:szCs w:val="22"/>
        </w:rPr>
        <w:t>EY</w:t>
      </w:r>
      <w:r w:rsidRPr="00B0115A">
        <w:rPr>
          <w:rFonts w:eastAsia="Times New Roman"/>
          <w:spacing w:val="-4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W</w:t>
      </w:r>
      <w:r w:rsidRPr="00B0115A">
        <w:rPr>
          <w:rFonts w:eastAsia="Times New Roman"/>
          <w:spacing w:val="-2"/>
          <w:kern w:val="0"/>
          <w:sz w:val="16"/>
          <w:szCs w:val="22"/>
        </w:rPr>
        <w:t>RITINGS</w:t>
      </w:r>
      <w:r w:rsidRPr="00B0115A">
        <w:rPr>
          <w:rFonts w:eastAsia="Times New Roman"/>
          <w:spacing w:val="4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T</w:t>
      </w:r>
      <w:r w:rsidRPr="00B0115A">
        <w:rPr>
          <w:rFonts w:eastAsia="Times New Roman"/>
          <w:spacing w:val="-2"/>
          <w:kern w:val="0"/>
          <w:sz w:val="16"/>
          <w:szCs w:val="22"/>
        </w:rPr>
        <w:t>HAT</w:t>
      </w:r>
      <w:r w:rsidRPr="00B0115A">
        <w:rPr>
          <w:rFonts w:eastAsia="Times New Roman"/>
          <w:spacing w:val="3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F</w:t>
      </w:r>
      <w:r w:rsidRPr="00B0115A">
        <w:rPr>
          <w:rFonts w:eastAsia="Times New Roman"/>
          <w:spacing w:val="-2"/>
          <w:kern w:val="0"/>
          <w:sz w:val="16"/>
          <w:szCs w:val="22"/>
        </w:rPr>
        <w:t>ORMED</w:t>
      </w:r>
      <w:r w:rsidRPr="00B0115A">
        <w:rPr>
          <w:rFonts w:eastAsia="Times New Roman"/>
          <w:spacing w:val="1"/>
          <w:kern w:val="0"/>
          <w:sz w:val="16"/>
          <w:szCs w:val="22"/>
        </w:rPr>
        <w:t xml:space="preserve"> </w:t>
      </w:r>
    </w:p>
    <w:p w14:paraId="2451B2B8" w14:textId="1BE4FD6C" w:rsidR="00B85EF3" w:rsidRPr="00B0115A" w:rsidRDefault="00B85EF3" w:rsidP="00B85EF3">
      <w:pPr>
        <w:widowControl/>
        <w:spacing w:line="330" w:lineRule="exact"/>
        <w:ind w:rightChars="-33" w:right="-73" w:firstLineChars="600" w:firstLine="1002"/>
        <w:jc w:val="both"/>
        <w:rPr>
          <w:rFonts w:eastAsia="Times New Roman"/>
          <w:kern w:val="0"/>
          <w:sz w:val="20"/>
          <w:szCs w:val="20"/>
        </w:rPr>
      </w:pPr>
      <w:r w:rsidRPr="00B0115A">
        <w:rPr>
          <w:rFonts w:eastAsia="Times New Roman"/>
          <w:spacing w:val="-2"/>
          <w:kern w:val="0"/>
          <w:sz w:val="16"/>
          <w:szCs w:val="22"/>
        </w:rPr>
        <w:t>THE</w:t>
      </w:r>
      <w:r w:rsidRPr="00B0115A">
        <w:rPr>
          <w:rFonts w:eastAsia="Times New Roman"/>
          <w:spacing w:val="7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M</w:t>
      </w:r>
      <w:r w:rsidRPr="00B0115A">
        <w:rPr>
          <w:rFonts w:eastAsia="Times New Roman"/>
          <w:spacing w:val="-2"/>
          <w:kern w:val="0"/>
          <w:sz w:val="16"/>
          <w:szCs w:val="22"/>
        </w:rPr>
        <w:t>OVEMENT</w:t>
      </w:r>
      <w:r w:rsidRPr="00B0115A">
        <w:rPr>
          <w:rFonts w:eastAsia="Times New Roman"/>
          <w:spacing w:val="1"/>
          <w:kern w:val="0"/>
          <w:sz w:val="16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(</w:t>
      </w:r>
      <w:proofErr w:type="spellStart"/>
      <w:r w:rsidRPr="00B0115A">
        <w:rPr>
          <w:rFonts w:eastAsia="Times New Roman"/>
          <w:spacing w:val="-2"/>
          <w:kern w:val="0"/>
          <w:sz w:val="20"/>
          <w:szCs w:val="22"/>
        </w:rPr>
        <w:t>Kimberlé</w:t>
      </w:r>
      <w:proofErr w:type="spellEnd"/>
      <w:r w:rsidRPr="00B0115A">
        <w:rPr>
          <w:rFonts w:eastAsia="Times New Roman"/>
          <w:spacing w:val="-6"/>
          <w:kern w:val="0"/>
          <w:sz w:val="20"/>
          <w:szCs w:val="22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2"/>
        </w:rPr>
        <w:t>Crenshaw</w:t>
      </w:r>
      <w:r w:rsidRPr="00B0115A">
        <w:rPr>
          <w:rFonts w:eastAsiaTheme="minorEastAsia" w:hint="eastAsia"/>
          <w:spacing w:val="-2"/>
          <w:kern w:val="0"/>
          <w:sz w:val="20"/>
          <w:szCs w:val="22"/>
        </w:rPr>
        <w:t xml:space="preserve"> </w:t>
      </w:r>
      <w:r w:rsidRPr="00B0115A">
        <w:rPr>
          <w:rFonts w:eastAsia="Times New Roman"/>
          <w:kern w:val="0"/>
          <w:sz w:val="20"/>
          <w:szCs w:val="20"/>
        </w:rPr>
        <w:t>et</w:t>
      </w:r>
      <w:r w:rsidRPr="00B0115A">
        <w:rPr>
          <w:rFonts w:eastAsia="Times New Roman"/>
          <w:spacing w:val="-3"/>
          <w:kern w:val="0"/>
          <w:sz w:val="20"/>
          <w:szCs w:val="20"/>
        </w:rPr>
        <w:t xml:space="preserve"> </w:t>
      </w:r>
      <w:r w:rsidRPr="00B0115A">
        <w:rPr>
          <w:rFonts w:eastAsia="Times New Roman"/>
          <w:kern w:val="0"/>
          <w:sz w:val="20"/>
          <w:szCs w:val="20"/>
        </w:rPr>
        <w:t>al.</w:t>
      </w:r>
      <w:r w:rsidRPr="00B0115A">
        <w:rPr>
          <w:rFonts w:eastAsia="Times New Roman"/>
          <w:spacing w:val="-2"/>
          <w:kern w:val="0"/>
          <w:sz w:val="20"/>
          <w:szCs w:val="20"/>
        </w:rPr>
        <w:t xml:space="preserve"> </w:t>
      </w:r>
      <w:r w:rsidRPr="00B0115A">
        <w:rPr>
          <w:rFonts w:eastAsia="Times New Roman"/>
          <w:kern w:val="0"/>
          <w:sz w:val="20"/>
          <w:szCs w:val="20"/>
        </w:rPr>
        <w:t>eds.,</w:t>
      </w:r>
      <w:r w:rsidRPr="00B0115A">
        <w:rPr>
          <w:rFonts w:eastAsia="Times New Roman"/>
          <w:spacing w:val="-1"/>
          <w:kern w:val="0"/>
          <w:sz w:val="20"/>
          <w:szCs w:val="20"/>
        </w:rPr>
        <w:t xml:space="preserve"> </w:t>
      </w:r>
      <w:r w:rsidRPr="00B0115A">
        <w:rPr>
          <w:rFonts w:eastAsia="Times New Roman"/>
          <w:spacing w:val="-2"/>
          <w:kern w:val="0"/>
          <w:sz w:val="20"/>
          <w:szCs w:val="20"/>
        </w:rPr>
        <w:t>1996).</w:t>
      </w:r>
    </w:p>
    <w:p w14:paraId="0C797003" w14:textId="77777777" w:rsidR="000B3025" w:rsidRPr="00B0115A" w:rsidRDefault="0084108A" w:rsidP="000B3025">
      <w:pPr>
        <w:pStyle w:val="af2"/>
        <w:widowControl/>
        <w:numPr>
          <w:ilvl w:val="0"/>
          <w:numId w:val="21"/>
        </w:numPr>
        <w:spacing w:line="360" w:lineRule="exact"/>
        <w:ind w:leftChars="0"/>
        <w:rPr>
          <w:snapToGrid w:val="0"/>
          <w:kern w:val="0"/>
          <w:sz w:val="22"/>
          <w:szCs w:val="22"/>
        </w:rPr>
      </w:pPr>
      <w:bookmarkStart w:id="0" w:name="_Hlk206463856"/>
      <w:r w:rsidRPr="00B0115A">
        <w:rPr>
          <w:snapToGrid w:val="0"/>
          <w:kern w:val="0"/>
          <w:sz w:val="22"/>
          <w:szCs w:val="22"/>
        </w:rPr>
        <w:lastRenderedPageBreak/>
        <w:t>德文部份</w:t>
      </w:r>
    </w:p>
    <w:bookmarkEnd w:id="0"/>
    <w:p w14:paraId="0A6A30F3" w14:textId="2576C79C" w:rsidR="000B3025" w:rsidRPr="00B0115A" w:rsidRDefault="000B3025" w:rsidP="000B3025">
      <w:pPr>
        <w:pStyle w:val="af2"/>
        <w:widowControl/>
        <w:spacing w:line="360" w:lineRule="exact"/>
        <w:ind w:leftChars="0" w:left="692" w:firstLineChars="100" w:firstLine="231"/>
        <w:rPr>
          <w:snapToGrid w:val="0"/>
          <w:kern w:val="0"/>
          <w:sz w:val="22"/>
          <w:szCs w:val="22"/>
        </w:rPr>
      </w:pPr>
      <w:r w:rsidRPr="00B0115A">
        <w:rPr>
          <w:rFonts w:hint="eastAsia"/>
          <w:snapToGrid w:val="0"/>
          <w:kern w:val="0"/>
          <w:sz w:val="22"/>
          <w:szCs w:val="22"/>
        </w:rPr>
        <w:t>(1)</w:t>
      </w:r>
      <w:r w:rsidR="0084108A" w:rsidRPr="00B0115A">
        <w:rPr>
          <w:snapToGrid w:val="0"/>
          <w:kern w:val="0"/>
          <w:sz w:val="22"/>
          <w:szCs w:val="22"/>
        </w:rPr>
        <w:t>書籍：</w:t>
      </w:r>
      <w:r w:rsidRPr="00B0115A">
        <w:t>作者姓氏</w:t>
      </w:r>
      <w:r w:rsidRPr="00B0115A">
        <w:t>,</w:t>
      </w:r>
      <w:r w:rsidRPr="00B0115A">
        <w:t>完整書名</w:t>
      </w:r>
      <w:r w:rsidRPr="00B0115A">
        <w:t>,</w:t>
      </w:r>
      <w:r w:rsidRPr="00B0115A">
        <w:t>版次</w:t>
      </w:r>
      <w:r w:rsidRPr="00B0115A">
        <w:t>(</w:t>
      </w:r>
      <w:r w:rsidRPr="00B0115A">
        <w:t>初版無必要</w:t>
      </w:r>
      <w:r w:rsidRPr="00B0115A">
        <w:t xml:space="preserve">), </w:t>
      </w:r>
      <w:r w:rsidRPr="00B0115A">
        <w:t>年份</w:t>
      </w:r>
      <w:r w:rsidRPr="00B0115A">
        <w:t xml:space="preserve">. </w:t>
      </w:r>
    </w:p>
    <w:p w14:paraId="41B6EF5E" w14:textId="247C3C17" w:rsidR="000B3025" w:rsidRPr="00B0115A" w:rsidRDefault="000B3025" w:rsidP="000B3025">
      <w:r w:rsidRPr="00B0115A">
        <w:rPr>
          <w:rFonts w:hint="eastAsia"/>
          <w:snapToGrid w:val="0"/>
          <w:kern w:val="0"/>
          <w:sz w:val="22"/>
          <w:szCs w:val="22"/>
        </w:rPr>
        <w:t xml:space="preserve">        </w:t>
      </w:r>
      <w:r w:rsidRPr="00B0115A">
        <w:rPr>
          <w:rFonts w:hint="eastAsia"/>
          <w:snapToGrid w:val="0"/>
          <w:kern w:val="0"/>
          <w:sz w:val="22"/>
          <w:szCs w:val="22"/>
        </w:rPr>
        <w:t>例</w:t>
      </w:r>
      <w:r w:rsidRPr="00B0115A">
        <w:rPr>
          <w:rFonts w:ascii="標楷體" w:eastAsia="標楷體" w:hAnsi="標楷體" w:hint="eastAsia"/>
          <w:snapToGrid w:val="0"/>
          <w:kern w:val="0"/>
          <w:sz w:val="22"/>
          <w:szCs w:val="22"/>
        </w:rPr>
        <w:t>：</w:t>
      </w:r>
      <w:r w:rsidRPr="00B0115A">
        <w:t xml:space="preserve">Müller, </w:t>
      </w:r>
      <w:proofErr w:type="spellStart"/>
      <w:r w:rsidRPr="00B0115A">
        <w:t>Juristische</w:t>
      </w:r>
      <w:proofErr w:type="spellEnd"/>
      <w:r w:rsidRPr="00B0115A">
        <w:t xml:space="preserve"> </w:t>
      </w:r>
      <w:proofErr w:type="spellStart"/>
      <w:r w:rsidRPr="00B0115A">
        <w:t>Methodik</w:t>
      </w:r>
      <w:proofErr w:type="spellEnd"/>
      <w:r w:rsidRPr="00B0115A">
        <w:t xml:space="preserve">, 6. </w:t>
      </w:r>
      <w:proofErr w:type="spellStart"/>
      <w:r w:rsidRPr="00B0115A">
        <w:t>Aufl</w:t>
      </w:r>
      <w:proofErr w:type="spellEnd"/>
      <w:r w:rsidRPr="00B0115A">
        <w:t>., 1995</w:t>
      </w:r>
      <w:r w:rsidRPr="00B0115A">
        <w:rPr>
          <w:rFonts w:hint="eastAsia"/>
        </w:rPr>
        <w:t xml:space="preserve">. </w:t>
      </w:r>
    </w:p>
    <w:p w14:paraId="2209B9C6" w14:textId="60DED045" w:rsidR="000B3025" w:rsidRPr="00B0115A" w:rsidRDefault="000B3025" w:rsidP="000B3025">
      <w:pPr>
        <w:ind w:firstLineChars="400" w:firstLine="884"/>
      </w:pPr>
      <w:proofErr w:type="spellStart"/>
      <w:r w:rsidRPr="00B0115A">
        <w:t>Hufen</w:t>
      </w:r>
      <w:proofErr w:type="spellEnd"/>
      <w:r w:rsidRPr="00B0115A">
        <w:t xml:space="preserve">, </w:t>
      </w:r>
      <w:proofErr w:type="spellStart"/>
      <w:r w:rsidRPr="00B0115A">
        <w:t>Staatsrecht</w:t>
      </w:r>
      <w:proofErr w:type="spellEnd"/>
      <w:r w:rsidRPr="00B0115A">
        <w:t xml:space="preserve"> II </w:t>
      </w:r>
      <w:proofErr w:type="spellStart"/>
      <w:r w:rsidRPr="00B0115A">
        <w:t>Grundrechte</w:t>
      </w:r>
      <w:proofErr w:type="spellEnd"/>
      <w:r w:rsidRPr="00B0115A">
        <w:t xml:space="preserve">, 9. </w:t>
      </w:r>
      <w:proofErr w:type="spellStart"/>
      <w:r w:rsidRPr="00B0115A">
        <w:t>Aufl</w:t>
      </w:r>
      <w:proofErr w:type="spellEnd"/>
      <w:r w:rsidRPr="00B0115A">
        <w:t>., 2021</w:t>
      </w:r>
      <w:r w:rsidRPr="00B0115A">
        <w:rPr>
          <w:rFonts w:hint="eastAsia"/>
        </w:rPr>
        <w:t xml:space="preserve">. </w:t>
      </w:r>
    </w:p>
    <w:p w14:paraId="037DA697" w14:textId="684FCF95" w:rsidR="00175138" w:rsidRPr="00B0115A" w:rsidRDefault="000B3025" w:rsidP="000B3025">
      <w:pPr>
        <w:ind w:firstLineChars="400" w:firstLine="924"/>
      </w:pPr>
      <w:r w:rsidRPr="00B0115A">
        <w:rPr>
          <w:rFonts w:hint="eastAsia"/>
          <w:snapToGrid w:val="0"/>
          <w:kern w:val="0"/>
          <w:sz w:val="22"/>
          <w:szCs w:val="22"/>
        </w:rPr>
        <w:t>(2)</w:t>
      </w:r>
      <w:r w:rsidR="00175138" w:rsidRPr="00B0115A">
        <w:rPr>
          <w:rFonts w:hint="eastAsia"/>
          <w:snapToGrid w:val="0"/>
          <w:kern w:val="0"/>
          <w:sz w:val="22"/>
          <w:szCs w:val="22"/>
        </w:rPr>
        <w:t>期刊論文</w:t>
      </w:r>
      <w:r w:rsidR="00175138" w:rsidRPr="00B0115A">
        <w:rPr>
          <w:rFonts w:ascii="標楷體" w:eastAsia="標楷體" w:hAnsi="標楷體" w:hint="eastAsia"/>
          <w:snapToGrid w:val="0"/>
          <w:kern w:val="0"/>
          <w:sz w:val="22"/>
          <w:szCs w:val="22"/>
        </w:rPr>
        <w:t>：</w:t>
      </w:r>
      <w:r w:rsidRPr="00B0115A">
        <w:t>作者姓氏</w:t>
      </w:r>
      <w:r w:rsidRPr="00B0115A">
        <w:t>,</w:t>
      </w:r>
      <w:r w:rsidRPr="00B0115A">
        <w:t>完整文章名</w:t>
      </w:r>
      <w:r w:rsidRPr="00B0115A">
        <w:t>,</w:t>
      </w:r>
      <w:r w:rsidRPr="00B0115A">
        <w:t>期刊縮寫</w:t>
      </w:r>
      <w:r w:rsidRPr="00B0115A">
        <w:t>+</w:t>
      </w:r>
      <w:r w:rsidRPr="00B0115A">
        <w:t>年份</w:t>
      </w:r>
      <w:r w:rsidRPr="00B0115A">
        <w:t>,</w:t>
      </w:r>
      <w:proofErr w:type="gramStart"/>
      <w:r w:rsidRPr="00B0115A">
        <w:t>（</w:t>
      </w:r>
      <w:proofErr w:type="gramEnd"/>
      <w:r w:rsidRPr="00B0115A">
        <w:t>期</w:t>
      </w:r>
    </w:p>
    <w:p w14:paraId="1AE433A5" w14:textId="35715DF8" w:rsidR="000B3025" w:rsidRPr="00B0115A" w:rsidRDefault="000B3025" w:rsidP="000B3025">
      <w:pPr>
        <w:ind w:firstLineChars="400" w:firstLine="884"/>
      </w:pPr>
      <w:r w:rsidRPr="00B0115A">
        <w:t>數、</w:t>
      </w:r>
      <w:proofErr w:type="gramStart"/>
      <w:r w:rsidRPr="00B0115A">
        <w:t>卷數尊重</w:t>
      </w:r>
      <w:proofErr w:type="gramEnd"/>
      <w:r w:rsidRPr="00B0115A">
        <w:t>作者</w:t>
      </w:r>
      <w:proofErr w:type="gramStart"/>
      <w:r w:rsidRPr="00B0115A">
        <w:t>）</w:t>
      </w:r>
      <w:proofErr w:type="gramEnd"/>
      <w:r w:rsidRPr="00B0115A">
        <w:t>,</w:t>
      </w:r>
      <w:r w:rsidR="00F325B7" w:rsidRPr="00B0115A">
        <w:rPr>
          <w:rFonts w:hint="eastAsia"/>
        </w:rPr>
        <w:t xml:space="preserve"> </w:t>
      </w:r>
      <w:proofErr w:type="gramStart"/>
      <w:r w:rsidR="00175138" w:rsidRPr="00B0115A">
        <w:rPr>
          <w:rFonts w:hint="eastAsia"/>
        </w:rPr>
        <w:t>起迄</w:t>
      </w:r>
      <w:proofErr w:type="gramEnd"/>
      <w:r w:rsidR="00175138" w:rsidRPr="00B0115A">
        <w:rPr>
          <w:rFonts w:hint="eastAsia"/>
        </w:rPr>
        <w:t>頁碼</w:t>
      </w:r>
      <w:r w:rsidR="00ED6CEC" w:rsidRPr="00B0115A">
        <w:rPr>
          <w:rFonts w:hint="eastAsia"/>
        </w:rPr>
        <w:t>.</w:t>
      </w:r>
    </w:p>
    <w:p w14:paraId="3BB91648" w14:textId="313C0E01" w:rsidR="0084108A" w:rsidRPr="00B0115A" w:rsidRDefault="0084108A" w:rsidP="00175138">
      <w:pPr>
        <w:widowControl/>
        <w:spacing w:line="360" w:lineRule="exact"/>
        <w:ind w:leftChars="400" w:left="885" w:hanging="1"/>
        <w:jc w:val="both"/>
        <w:rPr>
          <w:snapToGrid w:val="0"/>
          <w:szCs w:val="21"/>
          <w:lang w:val="de-DE"/>
        </w:rPr>
      </w:pPr>
      <w:r w:rsidRPr="00B0115A">
        <w:rPr>
          <w:snapToGrid w:val="0"/>
          <w:sz w:val="22"/>
          <w:szCs w:val="22"/>
        </w:rPr>
        <w:t>例</w:t>
      </w:r>
      <w:r w:rsidRPr="00B0115A">
        <w:rPr>
          <w:snapToGrid w:val="0"/>
          <w:sz w:val="22"/>
          <w:szCs w:val="22"/>
          <w:lang w:val="de-DE"/>
        </w:rPr>
        <w:t>：</w:t>
      </w:r>
      <w:r w:rsidRPr="00B0115A">
        <w:rPr>
          <w:snapToGrid w:val="0"/>
          <w:szCs w:val="21"/>
          <w:lang w:val="de-DE"/>
        </w:rPr>
        <w:t>Breuer, Rechtsprobleme der Altlasten, NVwZ 1987,</w:t>
      </w:r>
      <w:r w:rsidR="00DB061A" w:rsidRPr="00B0115A">
        <w:rPr>
          <w:rFonts w:hint="eastAsia"/>
          <w:snapToGrid w:val="0"/>
          <w:szCs w:val="21"/>
          <w:lang w:val="de-DE"/>
        </w:rPr>
        <w:t xml:space="preserve"> </w:t>
      </w:r>
      <w:r w:rsidRPr="00B0115A">
        <w:rPr>
          <w:snapToGrid w:val="0"/>
          <w:szCs w:val="21"/>
          <w:lang w:val="de-DE"/>
        </w:rPr>
        <w:t>751-761.</w:t>
      </w:r>
    </w:p>
    <w:p w14:paraId="2434E4B9" w14:textId="622944BD" w:rsidR="005A07A2" w:rsidRPr="00B0115A" w:rsidRDefault="005A07A2" w:rsidP="005A07A2">
      <w:pPr>
        <w:ind w:firstLineChars="400" w:firstLine="924"/>
      </w:pPr>
      <w:r w:rsidRPr="00B0115A">
        <w:rPr>
          <w:rFonts w:hint="eastAsia"/>
          <w:snapToGrid w:val="0"/>
          <w:sz w:val="22"/>
          <w:szCs w:val="22"/>
          <w:lang w:val="de-DE"/>
        </w:rPr>
        <w:t>(3)</w:t>
      </w:r>
      <w:r w:rsidRPr="00B0115A">
        <w:rPr>
          <w:rFonts w:hint="eastAsia"/>
        </w:rPr>
        <w:t>專書論文：</w:t>
      </w:r>
      <w:r w:rsidRPr="00B0115A">
        <w:t>作者姓氏</w:t>
      </w:r>
      <w:r w:rsidRPr="00B0115A">
        <w:t>,</w:t>
      </w:r>
      <w:r w:rsidRPr="00B0115A">
        <w:t>完整文章名</w:t>
      </w:r>
      <w:r w:rsidRPr="00B0115A">
        <w:t xml:space="preserve">, in: </w:t>
      </w:r>
      <w:r w:rsidRPr="00B0115A">
        <w:t>編者</w:t>
      </w:r>
      <w:r w:rsidRPr="00B0115A">
        <w:t>(</w:t>
      </w:r>
      <w:proofErr w:type="spellStart"/>
      <w:r w:rsidRPr="00B0115A">
        <w:t>Hrsg</w:t>
      </w:r>
      <w:proofErr w:type="spellEnd"/>
      <w:r w:rsidRPr="00B0115A">
        <w:t>.</w:t>
      </w:r>
      <w:proofErr w:type="gramStart"/>
      <w:r w:rsidRPr="00B0115A">
        <w:t>),</w:t>
      </w:r>
      <w:r w:rsidRPr="00B0115A">
        <w:t>完整</w:t>
      </w:r>
      <w:proofErr w:type="gramEnd"/>
    </w:p>
    <w:p w14:paraId="6EE4E530" w14:textId="4940F2D5" w:rsidR="00175138" w:rsidRPr="00B0115A" w:rsidRDefault="005A07A2" w:rsidP="005A07A2">
      <w:pPr>
        <w:ind w:firstLineChars="400" w:firstLine="884"/>
      </w:pPr>
      <w:r w:rsidRPr="00B0115A">
        <w:t>書名</w:t>
      </w:r>
      <w:r w:rsidRPr="00B0115A">
        <w:t>,</w:t>
      </w:r>
      <w:r w:rsidRPr="00B0115A">
        <w:t>冊數</w:t>
      </w:r>
      <w:r w:rsidRPr="00B0115A">
        <w:t>,</w:t>
      </w:r>
      <w:r w:rsidRPr="00B0115A">
        <w:t>版次</w:t>
      </w:r>
      <w:r w:rsidRPr="00B0115A">
        <w:t>(</w:t>
      </w:r>
      <w:r w:rsidRPr="00B0115A">
        <w:t>初版無必要</w:t>
      </w:r>
      <w:r w:rsidRPr="00B0115A">
        <w:t>),</w:t>
      </w:r>
      <w:r w:rsidRPr="00B0115A">
        <w:t>年份</w:t>
      </w:r>
      <w:r w:rsidR="00ED6CEC" w:rsidRPr="00B0115A">
        <w:rPr>
          <w:rFonts w:hint="eastAsia"/>
        </w:rPr>
        <w:t>.</w:t>
      </w:r>
      <w:r w:rsidRPr="00B0115A">
        <w:t xml:space="preserve"> </w:t>
      </w:r>
    </w:p>
    <w:p w14:paraId="0F3EDCE6" w14:textId="61891BA2" w:rsidR="009A7C6E" w:rsidRPr="00B0115A" w:rsidRDefault="0084108A" w:rsidP="009A7C6E">
      <w:pPr>
        <w:widowControl/>
        <w:spacing w:line="360" w:lineRule="exact"/>
        <w:ind w:firstLineChars="400" w:firstLine="924"/>
        <w:jc w:val="both"/>
        <w:rPr>
          <w:snapToGrid w:val="0"/>
          <w:sz w:val="22"/>
          <w:szCs w:val="22"/>
          <w:lang w:val="de-DE"/>
        </w:rPr>
      </w:pPr>
      <w:r w:rsidRPr="00B0115A">
        <w:rPr>
          <w:snapToGrid w:val="0"/>
          <w:sz w:val="22"/>
          <w:szCs w:val="22"/>
        </w:rPr>
        <w:t>例</w:t>
      </w:r>
      <w:r w:rsidRPr="00B0115A">
        <w:rPr>
          <w:snapToGrid w:val="0"/>
          <w:sz w:val="22"/>
          <w:szCs w:val="22"/>
          <w:lang w:val="de-DE"/>
        </w:rPr>
        <w:t>：</w:t>
      </w:r>
      <w:r w:rsidRPr="00B0115A">
        <w:rPr>
          <w:snapToGrid w:val="0"/>
          <w:sz w:val="22"/>
          <w:szCs w:val="22"/>
          <w:lang w:val="de-DE"/>
        </w:rPr>
        <w:t>Schoch, Polizei- und Ordnungsrecht, in: Schmidt-Aßmann</w:t>
      </w:r>
    </w:p>
    <w:p w14:paraId="69FB74C1" w14:textId="546F2CA2" w:rsidR="0084108A" w:rsidRPr="00B0115A" w:rsidRDefault="0084108A" w:rsidP="00ED6CEC">
      <w:pPr>
        <w:widowControl/>
        <w:spacing w:line="360" w:lineRule="exact"/>
        <w:ind w:leftChars="-50" w:left="-111" w:firstLineChars="400" w:firstLine="924"/>
        <w:jc w:val="both"/>
        <w:rPr>
          <w:snapToGrid w:val="0"/>
          <w:sz w:val="22"/>
          <w:szCs w:val="22"/>
          <w:lang w:val="de-DE"/>
        </w:rPr>
      </w:pPr>
      <w:r w:rsidRPr="00B0115A">
        <w:rPr>
          <w:snapToGrid w:val="0"/>
          <w:sz w:val="22"/>
          <w:szCs w:val="22"/>
          <w:lang w:val="de-DE"/>
        </w:rPr>
        <w:t xml:space="preserve"> (Hrsg.)</w:t>
      </w:r>
      <w:r w:rsidR="00AF0179" w:rsidRPr="00B0115A">
        <w:rPr>
          <w:rFonts w:hint="eastAsia"/>
          <w:snapToGrid w:val="0"/>
          <w:sz w:val="22"/>
          <w:szCs w:val="22"/>
          <w:lang w:val="de-DE"/>
        </w:rPr>
        <w:t>,</w:t>
      </w:r>
      <w:r w:rsidRPr="00B0115A">
        <w:rPr>
          <w:snapToGrid w:val="0"/>
          <w:sz w:val="22"/>
          <w:szCs w:val="22"/>
          <w:lang w:val="de-DE"/>
        </w:rPr>
        <w:t xml:space="preserve"> Besonderes Verwaltungsrecht, 12. Aufl., 2003.</w:t>
      </w:r>
    </w:p>
    <w:p w14:paraId="6EBAF317" w14:textId="017903A7" w:rsidR="0084108A" w:rsidRPr="00B0115A" w:rsidRDefault="0084108A" w:rsidP="00D47463">
      <w:pPr>
        <w:widowControl/>
        <w:spacing w:line="360" w:lineRule="exact"/>
        <w:ind w:leftChars="400" w:left="885" w:hanging="1"/>
        <w:jc w:val="both"/>
        <w:rPr>
          <w:snapToGrid w:val="0"/>
          <w:sz w:val="22"/>
          <w:szCs w:val="22"/>
          <w:lang w:val="de-DE"/>
        </w:rPr>
      </w:pPr>
      <w:r w:rsidRPr="00B0115A">
        <w:rPr>
          <w:snapToGrid w:val="0"/>
          <w:sz w:val="22"/>
          <w:szCs w:val="22"/>
          <w:lang w:val="de-DE"/>
        </w:rPr>
        <w:t>Badura,</w:t>
      </w:r>
      <w:r w:rsidR="00AF0179" w:rsidRPr="00B0115A">
        <w:rPr>
          <w:rFonts w:hint="eastAsia"/>
          <w:snapToGrid w:val="0"/>
          <w:sz w:val="22"/>
          <w:szCs w:val="22"/>
          <w:lang w:val="de-DE"/>
        </w:rPr>
        <w:t xml:space="preserve"> </w:t>
      </w:r>
      <w:r w:rsidRPr="00B0115A">
        <w:rPr>
          <w:snapToGrid w:val="0"/>
          <w:sz w:val="22"/>
          <w:szCs w:val="22"/>
          <w:lang w:val="de-DE"/>
        </w:rPr>
        <w:t>Das Verwaltungsverfahren</w:t>
      </w:r>
      <w:r w:rsidRPr="00B0115A">
        <w:rPr>
          <w:rFonts w:hint="eastAsia"/>
          <w:snapToGrid w:val="0"/>
          <w:sz w:val="22"/>
          <w:szCs w:val="22"/>
          <w:lang w:val="de-DE"/>
        </w:rPr>
        <w:t>,</w:t>
      </w:r>
      <w:r w:rsidRPr="00B0115A">
        <w:rPr>
          <w:snapToGrid w:val="0"/>
          <w:sz w:val="22"/>
          <w:szCs w:val="22"/>
          <w:lang w:val="de-DE"/>
        </w:rPr>
        <w:t xml:space="preserve"> in: Erichsen(Hrsg.)</w:t>
      </w:r>
      <w:r w:rsidR="00AF0179" w:rsidRPr="00B0115A">
        <w:rPr>
          <w:rFonts w:hint="eastAsia"/>
          <w:snapToGrid w:val="0"/>
          <w:sz w:val="22"/>
          <w:szCs w:val="22"/>
          <w:lang w:val="de-DE"/>
        </w:rPr>
        <w:t>,</w:t>
      </w:r>
      <w:r w:rsidRPr="00B0115A">
        <w:rPr>
          <w:snapToGrid w:val="0"/>
          <w:sz w:val="22"/>
          <w:szCs w:val="22"/>
          <w:lang w:val="de-DE"/>
        </w:rPr>
        <w:t xml:space="preserve"> Allgemeines Verwaltungsrecht, 12. </w:t>
      </w:r>
      <w:proofErr w:type="spellStart"/>
      <w:r w:rsidRPr="00B0115A">
        <w:rPr>
          <w:snapToGrid w:val="0"/>
          <w:sz w:val="22"/>
          <w:szCs w:val="22"/>
        </w:rPr>
        <w:t>Aufl</w:t>
      </w:r>
      <w:proofErr w:type="spellEnd"/>
      <w:r w:rsidRPr="00B0115A">
        <w:rPr>
          <w:snapToGrid w:val="0"/>
          <w:sz w:val="22"/>
          <w:szCs w:val="22"/>
        </w:rPr>
        <w:t>., 2002</w:t>
      </w:r>
      <w:r w:rsidR="00ED6CEC" w:rsidRPr="00B0115A">
        <w:rPr>
          <w:rFonts w:hint="eastAsia"/>
          <w:snapToGrid w:val="0"/>
          <w:sz w:val="22"/>
          <w:szCs w:val="22"/>
        </w:rPr>
        <w:t>.</w:t>
      </w:r>
    </w:p>
    <w:p w14:paraId="0EB827DD" w14:textId="77777777" w:rsidR="00876804" w:rsidRPr="00B0115A" w:rsidRDefault="00876804" w:rsidP="00876804">
      <w:pPr>
        <w:widowControl/>
        <w:spacing w:line="360" w:lineRule="exact"/>
        <w:ind w:firstLineChars="400" w:firstLine="924"/>
        <w:jc w:val="both"/>
      </w:pPr>
      <w:r w:rsidRPr="00B0115A">
        <w:rPr>
          <w:rFonts w:hint="eastAsia"/>
          <w:snapToGrid w:val="0"/>
          <w:kern w:val="0"/>
          <w:sz w:val="22"/>
          <w:szCs w:val="22"/>
        </w:rPr>
        <w:t>(4)</w:t>
      </w:r>
      <w:r w:rsidR="0084108A" w:rsidRPr="00B0115A">
        <w:rPr>
          <w:snapToGrid w:val="0"/>
          <w:kern w:val="0"/>
          <w:sz w:val="22"/>
          <w:szCs w:val="22"/>
        </w:rPr>
        <w:t>注釋書：</w:t>
      </w:r>
      <w:r w:rsidRPr="00B0115A">
        <w:t>作者姓氏</w:t>
      </w:r>
      <w:r w:rsidRPr="00B0115A">
        <w:t xml:space="preserve">, in: </w:t>
      </w:r>
      <w:r w:rsidRPr="00B0115A">
        <w:t>編者</w:t>
      </w:r>
      <w:r w:rsidRPr="00B0115A">
        <w:t>(</w:t>
      </w:r>
      <w:r w:rsidRPr="00B0115A">
        <w:t>全部列出，如果沒有主編就</w:t>
      </w:r>
    </w:p>
    <w:p w14:paraId="0649674D" w14:textId="49DE0108" w:rsidR="00876804" w:rsidRPr="00B0115A" w:rsidRDefault="00876804" w:rsidP="00876804">
      <w:pPr>
        <w:widowControl/>
        <w:spacing w:line="360" w:lineRule="exact"/>
        <w:ind w:firstLineChars="400" w:firstLine="884"/>
        <w:jc w:val="both"/>
      </w:pPr>
      <w:r w:rsidRPr="00B0115A">
        <w:t>不用列</w:t>
      </w:r>
      <w:r w:rsidRPr="00B0115A">
        <w:t>)(</w:t>
      </w:r>
      <w:proofErr w:type="spellStart"/>
      <w:r w:rsidRPr="00B0115A">
        <w:t>Hrsg</w:t>
      </w:r>
      <w:proofErr w:type="spellEnd"/>
      <w:r w:rsidRPr="00B0115A">
        <w:t xml:space="preserve">.), </w:t>
      </w:r>
      <w:proofErr w:type="gramStart"/>
      <w:r w:rsidRPr="00B0115A">
        <w:t>書名</w:t>
      </w:r>
      <w:r w:rsidRPr="00B0115A">
        <w:t>(</w:t>
      </w:r>
      <w:proofErr w:type="gramEnd"/>
      <w:r w:rsidRPr="00B0115A">
        <w:t>可寫法規名稱縮寫，應後綴</w:t>
      </w:r>
      <w:proofErr w:type="spellStart"/>
      <w:r w:rsidRPr="00B0115A">
        <w:t>Kommentar</w:t>
      </w:r>
      <w:proofErr w:type="spellEnd"/>
      <w:r w:rsidRPr="00B0115A">
        <w:t>。</w:t>
      </w:r>
    </w:p>
    <w:p w14:paraId="490CA4A0" w14:textId="6976B965" w:rsidR="00876804" w:rsidRPr="00B0115A" w:rsidRDefault="00876804" w:rsidP="00876804">
      <w:pPr>
        <w:ind w:firstLineChars="400" w:firstLine="884"/>
      </w:pPr>
      <w:r w:rsidRPr="00B0115A">
        <w:t>若有慣用縮寫的</w:t>
      </w:r>
      <w:proofErr w:type="gramStart"/>
      <w:r w:rsidRPr="00B0115A">
        <w:t>註釋書</w:t>
      </w:r>
      <w:proofErr w:type="gramEnd"/>
      <w:r w:rsidRPr="00B0115A">
        <w:t>，如慕尼黑</w:t>
      </w:r>
      <w:proofErr w:type="gramStart"/>
      <w:r w:rsidRPr="00B0115A">
        <w:t>註釋書</w:t>
      </w:r>
      <w:proofErr w:type="spellStart"/>
      <w:proofErr w:type="gramEnd"/>
      <w:r w:rsidRPr="00B0115A">
        <w:t>MüKo</w:t>
      </w:r>
      <w:proofErr w:type="spellEnd"/>
      <w:r w:rsidRPr="00B0115A">
        <w:t>，亦得</w:t>
      </w:r>
      <w:proofErr w:type="gramStart"/>
      <w:r w:rsidRPr="00B0115A">
        <w:t>採</w:t>
      </w:r>
      <w:proofErr w:type="gramEnd"/>
    </w:p>
    <w:p w14:paraId="7DE79DBD" w14:textId="2562B76E" w:rsidR="00876804" w:rsidRPr="00B0115A" w:rsidRDefault="00876804" w:rsidP="00E55AB6">
      <w:pPr>
        <w:ind w:firstLineChars="400" w:firstLine="884"/>
      </w:pPr>
      <w:r w:rsidRPr="00B0115A">
        <w:t>用</w:t>
      </w:r>
      <w:r w:rsidRPr="00B0115A">
        <w:t>),</w:t>
      </w:r>
      <w:r w:rsidRPr="00B0115A">
        <w:t>版次</w:t>
      </w:r>
      <w:r w:rsidRPr="00B0115A">
        <w:t>,</w:t>
      </w:r>
      <w:r w:rsidRPr="00B0115A">
        <w:t>增修次數</w:t>
      </w:r>
      <w:r w:rsidRPr="00B0115A">
        <w:t xml:space="preserve">(Stand: </w:t>
      </w:r>
      <w:proofErr w:type="spellStart"/>
      <w:r w:rsidRPr="00B0115A">
        <w:t>Lfg</w:t>
      </w:r>
      <w:proofErr w:type="spellEnd"/>
      <w:r w:rsidRPr="00B0115A">
        <w:t>.)</w:t>
      </w:r>
      <w:r w:rsidRPr="00B0115A">
        <w:t>或年份</w:t>
      </w:r>
      <w:r w:rsidRPr="00B0115A">
        <w:t xml:space="preserve">, </w:t>
      </w:r>
      <w:proofErr w:type="gramStart"/>
      <w:r w:rsidRPr="00B0115A">
        <w:t>條號</w:t>
      </w:r>
      <w:proofErr w:type="gramEnd"/>
      <w:r w:rsidR="00E55AB6" w:rsidRPr="00B0115A">
        <w:rPr>
          <w:rFonts w:hint="eastAsia"/>
        </w:rPr>
        <w:t>.</w:t>
      </w:r>
    </w:p>
    <w:p w14:paraId="43290636" w14:textId="77777777" w:rsidR="001E2FA8" w:rsidRPr="00B0115A" w:rsidRDefault="001E2FA8" w:rsidP="00876804">
      <w:pPr>
        <w:ind w:firstLineChars="400" w:firstLine="884"/>
      </w:pPr>
      <w:r w:rsidRPr="00B0115A">
        <w:rPr>
          <w:rFonts w:hint="eastAsia"/>
        </w:rPr>
        <w:t>例</w:t>
      </w:r>
      <w:r w:rsidRPr="00B0115A">
        <w:rPr>
          <w:rFonts w:ascii="標楷體" w:eastAsia="標楷體" w:hAnsi="標楷體" w:hint="eastAsia"/>
        </w:rPr>
        <w:t>：</w:t>
      </w:r>
      <w:r w:rsidR="00876804" w:rsidRPr="00B0115A">
        <w:t>Klein, in: Maunz/</w:t>
      </w:r>
      <w:proofErr w:type="spellStart"/>
      <w:r w:rsidR="00876804" w:rsidRPr="00B0115A">
        <w:t>Dürig</w:t>
      </w:r>
      <w:proofErr w:type="spellEnd"/>
      <w:r w:rsidR="00876804" w:rsidRPr="00B0115A">
        <w:t xml:space="preserve"> (</w:t>
      </w:r>
      <w:proofErr w:type="spellStart"/>
      <w:r w:rsidR="00876804" w:rsidRPr="00B0115A">
        <w:t>Hrsg</w:t>
      </w:r>
      <w:proofErr w:type="spellEnd"/>
      <w:r w:rsidR="00876804" w:rsidRPr="00B0115A">
        <w:t xml:space="preserve">.), </w:t>
      </w:r>
      <w:proofErr w:type="spellStart"/>
      <w:r w:rsidR="00876804" w:rsidRPr="00B0115A">
        <w:t>Grundgesetz</w:t>
      </w:r>
      <w:proofErr w:type="spellEnd"/>
      <w:r w:rsidR="00876804" w:rsidRPr="00B0115A">
        <w:t xml:space="preserve"> Kommentar, </w:t>
      </w:r>
    </w:p>
    <w:p w14:paraId="1D9AAF3F" w14:textId="17E021DB" w:rsidR="00876804" w:rsidRPr="00B0115A" w:rsidRDefault="00876804" w:rsidP="00876804">
      <w:pPr>
        <w:ind w:firstLineChars="400" w:firstLine="884"/>
      </w:pPr>
      <w:r w:rsidRPr="00B0115A">
        <w:t xml:space="preserve">Bd. III, Stand: </w:t>
      </w:r>
      <w:proofErr w:type="spellStart"/>
      <w:r w:rsidRPr="00B0115A">
        <w:t>Lfg</w:t>
      </w:r>
      <w:proofErr w:type="spellEnd"/>
      <w:r w:rsidRPr="00B0115A">
        <w:t>. 38 März 2001, Art. 21</w:t>
      </w:r>
      <w:r w:rsidR="00E55AB6" w:rsidRPr="00B0115A">
        <w:rPr>
          <w:rFonts w:hint="eastAsia"/>
        </w:rPr>
        <w:t>.</w:t>
      </w:r>
    </w:p>
    <w:p w14:paraId="6C2272BB" w14:textId="77777777" w:rsidR="00876804" w:rsidRPr="00B0115A" w:rsidRDefault="00876804" w:rsidP="00876804">
      <w:pPr>
        <w:ind w:firstLineChars="400" w:firstLine="884"/>
      </w:pPr>
      <w:r w:rsidRPr="00B0115A">
        <w:t xml:space="preserve">Mayen, in: </w:t>
      </w:r>
      <w:proofErr w:type="spellStart"/>
      <w:r w:rsidRPr="00B0115A">
        <w:t>Scheurle</w:t>
      </w:r>
      <w:proofErr w:type="spellEnd"/>
      <w:r w:rsidRPr="00B0115A">
        <w:t>/Mayen (</w:t>
      </w:r>
      <w:proofErr w:type="spellStart"/>
      <w:r w:rsidRPr="00B0115A">
        <w:t>Hrsg</w:t>
      </w:r>
      <w:proofErr w:type="spellEnd"/>
      <w:r w:rsidRPr="00B0115A">
        <w:t xml:space="preserve">.), TKG </w:t>
      </w:r>
      <w:proofErr w:type="spellStart"/>
      <w:r w:rsidRPr="00B0115A">
        <w:t>Kommentar</w:t>
      </w:r>
      <w:proofErr w:type="spellEnd"/>
      <w:r w:rsidRPr="00B0115A">
        <w:t xml:space="preserve">, 2. </w:t>
      </w:r>
      <w:proofErr w:type="spellStart"/>
      <w:r w:rsidRPr="00B0115A">
        <w:t>Aufl</w:t>
      </w:r>
      <w:proofErr w:type="spellEnd"/>
      <w:r w:rsidRPr="00B0115A">
        <w:t xml:space="preserve">., </w:t>
      </w:r>
    </w:p>
    <w:p w14:paraId="7094519F" w14:textId="3E362B9D" w:rsidR="00876804" w:rsidRPr="00B0115A" w:rsidRDefault="00876804" w:rsidP="00876804">
      <w:pPr>
        <w:ind w:firstLineChars="400" w:firstLine="884"/>
      </w:pPr>
      <w:r w:rsidRPr="00B0115A">
        <w:t>2008, § 21</w:t>
      </w:r>
      <w:r w:rsidR="00E55AB6" w:rsidRPr="00B0115A">
        <w:rPr>
          <w:rFonts w:hint="eastAsia"/>
        </w:rPr>
        <w:t>.</w:t>
      </w:r>
    </w:p>
    <w:sectPr w:rsidR="00876804" w:rsidRPr="00B0115A" w:rsidSect="00F15D03">
      <w:footerReference w:type="default" r:id="rId8"/>
      <w:pgSz w:w="11906" w:h="16838" w:code="9"/>
      <w:pgMar w:top="3402" w:right="2637" w:bottom="3856" w:left="2637" w:header="2778" w:footer="3572" w:gutter="0"/>
      <w:pgNumType w:start="1"/>
      <w:cols w:space="425"/>
      <w:docGrid w:type="linesAndChars" w:linePitch="381" w:charSpace="2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9270" w14:textId="77777777" w:rsidR="00E55CD4" w:rsidRDefault="00E55CD4">
      <w:r>
        <w:separator/>
      </w:r>
    </w:p>
  </w:endnote>
  <w:endnote w:type="continuationSeparator" w:id="0">
    <w:p w14:paraId="5861FBB9" w14:textId="77777777" w:rsidR="00E55CD4" w:rsidRDefault="00E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1916"/>
      <w:docPartObj>
        <w:docPartGallery w:val="Page Numbers (Bottom of Page)"/>
        <w:docPartUnique/>
      </w:docPartObj>
    </w:sdtPr>
    <w:sdtContent>
      <w:p w14:paraId="0792D7C3" w14:textId="36B61F65" w:rsidR="00B50E1F" w:rsidRDefault="00B50E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61DB8E" w14:textId="6C1F4B26" w:rsidR="00F15D03" w:rsidRDefault="00F15D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1244" w14:textId="77777777" w:rsidR="00E55CD4" w:rsidRDefault="00E55CD4">
      <w:r>
        <w:separator/>
      </w:r>
    </w:p>
  </w:footnote>
  <w:footnote w:type="continuationSeparator" w:id="0">
    <w:p w14:paraId="2096CCC2" w14:textId="77777777" w:rsidR="00E55CD4" w:rsidRDefault="00E5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A4D"/>
    <w:multiLevelType w:val="hybridMultilevel"/>
    <w:tmpl w:val="A6102EC8"/>
    <w:lvl w:ilvl="0" w:tplc="767A91C4">
      <w:start w:val="1"/>
      <w:numFmt w:val="decimal"/>
      <w:lvlText w:val="%1."/>
      <w:lvlJc w:val="left"/>
      <w:pPr>
        <w:tabs>
          <w:tab w:val="num" w:pos="1229"/>
        </w:tabs>
        <w:ind w:left="12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29"/>
        </w:tabs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9"/>
        </w:tabs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9"/>
        </w:tabs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69"/>
        </w:tabs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9"/>
        </w:tabs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9"/>
        </w:tabs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09"/>
        </w:tabs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89"/>
        </w:tabs>
        <w:ind w:left="5189" w:hanging="480"/>
      </w:pPr>
    </w:lvl>
  </w:abstractNum>
  <w:abstractNum w:abstractNumId="1" w15:restartNumberingAfterBreak="0">
    <w:nsid w:val="082513F6"/>
    <w:multiLevelType w:val="hybridMultilevel"/>
    <w:tmpl w:val="C8AE71A8"/>
    <w:lvl w:ilvl="0" w:tplc="EFF671B0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" w15:restartNumberingAfterBreak="0">
    <w:nsid w:val="10E5675B"/>
    <w:multiLevelType w:val="hybridMultilevel"/>
    <w:tmpl w:val="D1BCAA3A"/>
    <w:lvl w:ilvl="0" w:tplc="CFF22E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30084"/>
    <w:multiLevelType w:val="hybridMultilevel"/>
    <w:tmpl w:val="D37484A8"/>
    <w:lvl w:ilvl="0" w:tplc="5BF0766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13485419"/>
    <w:multiLevelType w:val="hybridMultilevel"/>
    <w:tmpl w:val="D2EA07F0"/>
    <w:lvl w:ilvl="0" w:tplc="2CE011BC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5" w15:restartNumberingAfterBreak="0">
    <w:nsid w:val="15102A62"/>
    <w:multiLevelType w:val="hybridMultilevel"/>
    <w:tmpl w:val="E94CBE4C"/>
    <w:lvl w:ilvl="0" w:tplc="43F2FFA0">
      <w:start w:val="1"/>
      <w:numFmt w:val="taiwaneseCountingThousand"/>
      <w:lvlText w:val="（%1）"/>
      <w:lvlJc w:val="left"/>
      <w:pPr>
        <w:ind w:left="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6" w15:restartNumberingAfterBreak="0">
    <w:nsid w:val="18077B8F"/>
    <w:multiLevelType w:val="hybridMultilevel"/>
    <w:tmpl w:val="308607AA"/>
    <w:lvl w:ilvl="0" w:tplc="41B2B4A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278BC"/>
    <w:multiLevelType w:val="hybridMultilevel"/>
    <w:tmpl w:val="331402F6"/>
    <w:lvl w:ilvl="0" w:tplc="64FEE086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8" w15:restartNumberingAfterBreak="0">
    <w:nsid w:val="23ED6832"/>
    <w:multiLevelType w:val="hybridMultilevel"/>
    <w:tmpl w:val="00ECD5B4"/>
    <w:lvl w:ilvl="0" w:tplc="43F2FFA0">
      <w:start w:val="1"/>
      <w:numFmt w:val="taiwaneseCountingThousand"/>
      <w:lvlText w:val="（%1）"/>
      <w:lvlJc w:val="left"/>
      <w:pPr>
        <w:ind w:left="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537072"/>
    <w:multiLevelType w:val="multilevel"/>
    <w:tmpl w:val="B5AC1894"/>
    <w:lvl w:ilvl="0">
      <w:start w:val="1"/>
      <w:numFmt w:val="decimal"/>
      <w:lvlText w:val="%1."/>
      <w:lvlJc w:val="left"/>
      <w:pPr>
        <w:ind w:left="13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spacing w:val="0"/>
        <w:w w:val="100"/>
        <w:lang w:val="en-US" w:eastAsia="zh-TW" w:bidi="ar-SA"/>
      </w:rPr>
    </w:lvl>
    <w:lvl w:ilvl="2">
      <w:start w:val="1"/>
      <w:numFmt w:val="decimal"/>
      <w:lvlText w:val="%1.%2.%3"/>
      <w:lvlJc w:val="left"/>
      <w:pPr>
        <w:ind w:left="1473" w:hanging="473"/>
      </w:pPr>
      <w:rPr>
        <w:rFonts w:hint="default"/>
        <w:spacing w:val="0"/>
        <w:w w:val="100"/>
        <w:lang w:val="en-US" w:eastAsia="zh-TW" w:bidi="ar-SA"/>
      </w:rPr>
    </w:lvl>
    <w:lvl w:ilvl="3">
      <w:start w:val="1"/>
      <w:numFmt w:val="decimal"/>
      <w:lvlText w:val="%1.%2.%3.%4"/>
      <w:lvlJc w:val="left"/>
      <w:pPr>
        <w:ind w:left="1744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4">
      <w:numFmt w:val="bullet"/>
      <w:lvlText w:val="•"/>
      <w:lvlJc w:val="left"/>
      <w:pPr>
        <w:ind w:left="1580" w:hanging="473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00" w:hanging="473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740" w:hanging="473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00" w:hanging="473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168" w:hanging="473"/>
      </w:pPr>
      <w:rPr>
        <w:rFonts w:hint="default"/>
        <w:lang w:val="en-US" w:eastAsia="zh-TW" w:bidi="ar-SA"/>
      </w:rPr>
    </w:lvl>
  </w:abstractNum>
  <w:abstractNum w:abstractNumId="10" w15:restartNumberingAfterBreak="0">
    <w:nsid w:val="370D1BC6"/>
    <w:multiLevelType w:val="hybridMultilevel"/>
    <w:tmpl w:val="94144412"/>
    <w:lvl w:ilvl="0" w:tplc="C72A53F0">
      <w:start w:val="1"/>
      <w:numFmt w:val="taiwaneseCountingThousand"/>
      <w:lvlText w:val="（%1）"/>
      <w:lvlJc w:val="left"/>
      <w:pPr>
        <w:ind w:left="5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11" w15:restartNumberingAfterBreak="0">
    <w:nsid w:val="3AF5069F"/>
    <w:multiLevelType w:val="hybridMultilevel"/>
    <w:tmpl w:val="CCF68EF2"/>
    <w:lvl w:ilvl="0" w:tplc="7CF2F4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2" w15:restartNumberingAfterBreak="0">
    <w:nsid w:val="3B8D4E43"/>
    <w:multiLevelType w:val="hybridMultilevel"/>
    <w:tmpl w:val="A7920ECE"/>
    <w:lvl w:ilvl="0" w:tplc="AF888CE0">
      <w:start w:val="1"/>
      <w:numFmt w:val="decimal"/>
      <w:lvlText w:val="（%1）"/>
      <w:lvlJc w:val="left"/>
      <w:pPr>
        <w:ind w:left="11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3" w15:restartNumberingAfterBreak="0">
    <w:nsid w:val="41AC160D"/>
    <w:multiLevelType w:val="hybridMultilevel"/>
    <w:tmpl w:val="B158007A"/>
    <w:lvl w:ilvl="0" w:tplc="1DC6AF78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4" w15:restartNumberingAfterBreak="0">
    <w:nsid w:val="474C6B3D"/>
    <w:multiLevelType w:val="hybridMultilevel"/>
    <w:tmpl w:val="C0D8C4DA"/>
    <w:lvl w:ilvl="0" w:tplc="958C8E28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98E1806"/>
    <w:multiLevelType w:val="hybridMultilevel"/>
    <w:tmpl w:val="7718566C"/>
    <w:lvl w:ilvl="0" w:tplc="D8281128">
      <w:start w:val="1"/>
      <w:numFmt w:val="decimal"/>
      <w:lvlText w:val="(%1)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6" w15:restartNumberingAfterBreak="0">
    <w:nsid w:val="5046432E"/>
    <w:multiLevelType w:val="hybridMultilevel"/>
    <w:tmpl w:val="465A55FA"/>
    <w:lvl w:ilvl="0" w:tplc="1D98B6AA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17" w15:restartNumberingAfterBreak="0">
    <w:nsid w:val="50B15659"/>
    <w:multiLevelType w:val="hybridMultilevel"/>
    <w:tmpl w:val="A9D49B62"/>
    <w:lvl w:ilvl="0" w:tplc="6DC2284A">
      <w:start w:val="1"/>
      <w:numFmt w:val="taiwaneseCountingThousand"/>
      <w:lvlText w:val="%1、"/>
      <w:lvlJc w:val="left"/>
      <w:pPr>
        <w:ind w:left="4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F84D38"/>
    <w:multiLevelType w:val="hybridMultilevel"/>
    <w:tmpl w:val="3F44969E"/>
    <w:lvl w:ilvl="0" w:tplc="6DC2284A">
      <w:start w:val="1"/>
      <w:numFmt w:val="taiwaneseCountingThousand"/>
      <w:lvlText w:val="%1、"/>
      <w:lvlJc w:val="left"/>
      <w:pPr>
        <w:ind w:left="4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9" w15:restartNumberingAfterBreak="0">
    <w:nsid w:val="536E611B"/>
    <w:multiLevelType w:val="hybridMultilevel"/>
    <w:tmpl w:val="69204D3E"/>
    <w:lvl w:ilvl="0" w:tplc="87FA1CE8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0" w15:restartNumberingAfterBreak="0">
    <w:nsid w:val="56DD1AE7"/>
    <w:multiLevelType w:val="hybridMultilevel"/>
    <w:tmpl w:val="EE04A594"/>
    <w:lvl w:ilvl="0" w:tplc="FC9CA5E8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1" w15:restartNumberingAfterBreak="0">
    <w:nsid w:val="58987A1D"/>
    <w:multiLevelType w:val="hybridMultilevel"/>
    <w:tmpl w:val="35EE383E"/>
    <w:lvl w:ilvl="0" w:tplc="331AE454">
      <w:start w:val="1"/>
      <w:numFmt w:val="decimal"/>
      <w:lvlText w:val="（%1）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2" w15:restartNumberingAfterBreak="0">
    <w:nsid w:val="5D2B7C3F"/>
    <w:multiLevelType w:val="hybridMultilevel"/>
    <w:tmpl w:val="B64068E0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23" w15:restartNumberingAfterBreak="0">
    <w:nsid w:val="60487AE8"/>
    <w:multiLevelType w:val="hybridMultilevel"/>
    <w:tmpl w:val="8534A66A"/>
    <w:lvl w:ilvl="0" w:tplc="3D5AFE6E">
      <w:start w:val="1"/>
      <w:numFmt w:val="decimal"/>
      <w:lvlText w:val="(%1)"/>
      <w:lvlJc w:val="left"/>
      <w:pPr>
        <w:ind w:left="1284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4" w15:restartNumberingAfterBreak="0">
    <w:nsid w:val="70E26ABF"/>
    <w:multiLevelType w:val="hybridMultilevel"/>
    <w:tmpl w:val="6E4253B4"/>
    <w:lvl w:ilvl="0" w:tplc="CFF22E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7F382F1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2211FCB"/>
    <w:multiLevelType w:val="hybridMultilevel"/>
    <w:tmpl w:val="560C90D4"/>
    <w:lvl w:ilvl="0" w:tplc="980A4C4A">
      <w:start w:val="1"/>
      <w:numFmt w:val="taiwaneseCountingThousand"/>
      <w:lvlText w:val="（%1）"/>
      <w:lvlJc w:val="left"/>
      <w:pPr>
        <w:tabs>
          <w:tab w:val="num" w:pos="1045"/>
        </w:tabs>
        <w:ind w:left="1045" w:hanging="720"/>
      </w:pPr>
      <w:rPr>
        <w:rFonts w:hint="default"/>
      </w:rPr>
    </w:lvl>
    <w:lvl w:ilvl="1" w:tplc="C1B85352">
      <w:start w:val="1"/>
      <w:numFmt w:val="decimal"/>
      <w:lvlText w:val="（%2）"/>
      <w:lvlJc w:val="left"/>
      <w:pPr>
        <w:tabs>
          <w:tab w:val="num" w:pos="1525"/>
        </w:tabs>
        <w:ind w:left="1525" w:hanging="720"/>
      </w:pPr>
      <w:rPr>
        <w:rFonts w:hint="default"/>
        <w:color w:val="000000"/>
      </w:rPr>
    </w:lvl>
    <w:lvl w:ilvl="2" w:tplc="BFD60E72">
      <w:start w:val="2"/>
      <w:numFmt w:val="decimal"/>
      <w:lvlText w:val="（%3）"/>
      <w:lvlJc w:val="left"/>
      <w:pPr>
        <w:tabs>
          <w:tab w:val="num" w:pos="2005"/>
        </w:tabs>
        <w:ind w:left="200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5"/>
        </w:tabs>
        <w:ind w:left="27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5"/>
        </w:tabs>
        <w:ind w:left="32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5"/>
        </w:tabs>
        <w:ind w:left="41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5"/>
        </w:tabs>
        <w:ind w:left="4645" w:hanging="480"/>
      </w:pPr>
    </w:lvl>
  </w:abstractNum>
  <w:abstractNum w:abstractNumId="26" w15:restartNumberingAfterBreak="0">
    <w:nsid w:val="75D53E3B"/>
    <w:multiLevelType w:val="hybridMultilevel"/>
    <w:tmpl w:val="3104E306"/>
    <w:lvl w:ilvl="0" w:tplc="4D88D9D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B8C50EC">
      <w:start w:val="1"/>
      <w:numFmt w:val="decimal"/>
      <w:lvlText w:val="（%3）"/>
      <w:lvlJc w:val="left"/>
      <w:pPr>
        <w:tabs>
          <w:tab w:val="num" w:pos="2100"/>
        </w:tabs>
        <w:ind w:left="210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75372B6"/>
    <w:multiLevelType w:val="hybridMultilevel"/>
    <w:tmpl w:val="CD2EFF2C"/>
    <w:lvl w:ilvl="0" w:tplc="1EC864EA">
      <w:start w:val="1"/>
      <w:numFmt w:val="decimal"/>
      <w:lvlText w:val="(%1)"/>
      <w:lvlJc w:val="left"/>
      <w:pPr>
        <w:ind w:left="1284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8" w15:restartNumberingAfterBreak="0">
    <w:nsid w:val="7EA600FB"/>
    <w:multiLevelType w:val="hybridMultilevel"/>
    <w:tmpl w:val="807A54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63342720">
    <w:abstractNumId w:val="24"/>
  </w:num>
  <w:num w:numId="2" w16cid:durableId="1133139320">
    <w:abstractNumId w:val="26"/>
  </w:num>
  <w:num w:numId="3" w16cid:durableId="1840925258">
    <w:abstractNumId w:val="0"/>
  </w:num>
  <w:num w:numId="4" w16cid:durableId="1398480773">
    <w:abstractNumId w:val="16"/>
  </w:num>
  <w:num w:numId="5" w16cid:durableId="104077822">
    <w:abstractNumId w:val="3"/>
  </w:num>
  <w:num w:numId="6" w16cid:durableId="234240528">
    <w:abstractNumId w:val="25"/>
  </w:num>
  <w:num w:numId="7" w16cid:durableId="388461394">
    <w:abstractNumId w:val="28"/>
  </w:num>
  <w:num w:numId="8" w16cid:durableId="1332294238">
    <w:abstractNumId w:val="2"/>
  </w:num>
  <w:num w:numId="9" w16cid:durableId="58938764">
    <w:abstractNumId w:val="22"/>
  </w:num>
  <w:num w:numId="10" w16cid:durableId="660502155">
    <w:abstractNumId w:val="18"/>
  </w:num>
  <w:num w:numId="11" w16cid:durableId="338042108">
    <w:abstractNumId w:val="17"/>
  </w:num>
  <w:num w:numId="12" w16cid:durableId="1767265732">
    <w:abstractNumId w:val="5"/>
  </w:num>
  <w:num w:numId="13" w16cid:durableId="1471944747">
    <w:abstractNumId w:val="8"/>
  </w:num>
  <w:num w:numId="14" w16cid:durableId="1128621231">
    <w:abstractNumId w:val="10"/>
  </w:num>
  <w:num w:numId="15" w16cid:durableId="1699576470">
    <w:abstractNumId w:val="14"/>
  </w:num>
  <w:num w:numId="16" w16cid:durableId="1689217767">
    <w:abstractNumId w:val="12"/>
  </w:num>
  <w:num w:numId="17" w16cid:durableId="1863088375">
    <w:abstractNumId w:val="20"/>
  </w:num>
  <w:num w:numId="18" w16cid:durableId="382146087">
    <w:abstractNumId w:val="13"/>
  </w:num>
  <w:num w:numId="19" w16cid:durableId="1395156501">
    <w:abstractNumId w:val="11"/>
  </w:num>
  <w:num w:numId="20" w16cid:durableId="2031446649">
    <w:abstractNumId w:val="6"/>
  </w:num>
  <w:num w:numId="21" w16cid:durableId="1458332719">
    <w:abstractNumId w:val="7"/>
  </w:num>
  <w:num w:numId="22" w16cid:durableId="869150515">
    <w:abstractNumId w:val="1"/>
  </w:num>
  <w:num w:numId="23" w16cid:durableId="1087458469">
    <w:abstractNumId w:val="19"/>
  </w:num>
  <w:num w:numId="24" w16cid:durableId="236941101">
    <w:abstractNumId w:val="21"/>
  </w:num>
  <w:num w:numId="25" w16cid:durableId="78329067">
    <w:abstractNumId w:val="9"/>
  </w:num>
  <w:num w:numId="26" w16cid:durableId="102893010">
    <w:abstractNumId w:val="15"/>
  </w:num>
  <w:num w:numId="27" w16cid:durableId="1169980341">
    <w:abstractNumId w:val="4"/>
  </w:num>
  <w:num w:numId="28" w16cid:durableId="498472548">
    <w:abstractNumId w:val="23"/>
  </w:num>
  <w:num w:numId="29" w16cid:durableId="17997607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1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57"/>
    <w:rsid w:val="00004A95"/>
    <w:rsid w:val="00004F04"/>
    <w:rsid w:val="00015F08"/>
    <w:rsid w:val="00023501"/>
    <w:rsid w:val="00025904"/>
    <w:rsid w:val="0003364F"/>
    <w:rsid w:val="00037CF4"/>
    <w:rsid w:val="0004259E"/>
    <w:rsid w:val="000431DF"/>
    <w:rsid w:val="000469EB"/>
    <w:rsid w:val="00050AAA"/>
    <w:rsid w:val="00051C38"/>
    <w:rsid w:val="00051CCB"/>
    <w:rsid w:val="00055594"/>
    <w:rsid w:val="00061C79"/>
    <w:rsid w:val="00064B92"/>
    <w:rsid w:val="00087558"/>
    <w:rsid w:val="0009572E"/>
    <w:rsid w:val="00096FD6"/>
    <w:rsid w:val="00097899"/>
    <w:rsid w:val="000B3025"/>
    <w:rsid w:val="000B3B85"/>
    <w:rsid w:val="000B4323"/>
    <w:rsid w:val="000B62EE"/>
    <w:rsid w:val="000C0776"/>
    <w:rsid w:val="000C6821"/>
    <w:rsid w:val="000D0F86"/>
    <w:rsid w:val="000D1827"/>
    <w:rsid w:val="000D3918"/>
    <w:rsid w:val="000D3CF9"/>
    <w:rsid w:val="000D4499"/>
    <w:rsid w:val="000D537A"/>
    <w:rsid w:val="000D663A"/>
    <w:rsid w:val="000D6DC9"/>
    <w:rsid w:val="000E13D9"/>
    <w:rsid w:val="000E6358"/>
    <w:rsid w:val="000F0CDB"/>
    <w:rsid w:val="000F3379"/>
    <w:rsid w:val="001021CE"/>
    <w:rsid w:val="001077E2"/>
    <w:rsid w:val="00115EED"/>
    <w:rsid w:val="00130205"/>
    <w:rsid w:val="00133C23"/>
    <w:rsid w:val="00133FEF"/>
    <w:rsid w:val="00147C03"/>
    <w:rsid w:val="0016251A"/>
    <w:rsid w:val="00163DC7"/>
    <w:rsid w:val="00164CE5"/>
    <w:rsid w:val="00167AE6"/>
    <w:rsid w:val="00170628"/>
    <w:rsid w:val="00170FDD"/>
    <w:rsid w:val="00175138"/>
    <w:rsid w:val="001762F2"/>
    <w:rsid w:val="00181224"/>
    <w:rsid w:val="00181BEC"/>
    <w:rsid w:val="00187554"/>
    <w:rsid w:val="00190303"/>
    <w:rsid w:val="00196369"/>
    <w:rsid w:val="00197E94"/>
    <w:rsid w:val="001B0E20"/>
    <w:rsid w:val="001B1C92"/>
    <w:rsid w:val="001B282E"/>
    <w:rsid w:val="001B2E4C"/>
    <w:rsid w:val="001B40BB"/>
    <w:rsid w:val="001B4E61"/>
    <w:rsid w:val="001C0907"/>
    <w:rsid w:val="001C41D5"/>
    <w:rsid w:val="001C48CD"/>
    <w:rsid w:val="001C4AA1"/>
    <w:rsid w:val="001D2B9F"/>
    <w:rsid w:val="001D4F6A"/>
    <w:rsid w:val="001E0D63"/>
    <w:rsid w:val="001E2FA8"/>
    <w:rsid w:val="001E63EB"/>
    <w:rsid w:val="001E6DFE"/>
    <w:rsid w:val="001F3A21"/>
    <w:rsid w:val="00203B2F"/>
    <w:rsid w:val="00205D57"/>
    <w:rsid w:val="002117B4"/>
    <w:rsid w:val="00211871"/>
    <w:rsid w:val="0021531D"/>
    <w:rsid w:val="002204C5"/>
    <w:rsid w:val="00221D85"/>
    <w:rsid w:val="002233EC"/>
    <w:rsid w:val="002234F2"/>
    <w:rsid w:val="00223675"/>
    <w:rsid w:val="00225917"/>
    <w:rsid w:val="00242BDA"/>
    <w:rsid w:val="002440E1"/>
    <w:rsid w:val="00246ED4"/>
    <w:rsid w:val="00247255"/>
    <w:rsid w:val="00254028"/>
    <w:rsid w:val="002602AF"/>
    <w:rsid w:val="00260642"/>
    <w:rsid w:val="0027085C"/>
    <w:rsid w:val="00273DC9"/>
    <w:rsid w:val="002770F9"/>
    <w:rsid w:val="00281206"/>
    <w:rsid w:val="00281B25"/>
    <w:rsid w:val="00282F9E"/>
    <w:rsid w:val="00282FFC"/>
    <w:rsid w:val="00283883"/>
    <w:rsid w:val="0029295A"/>
    <w:rsid w:val="0029544F"/>
    <w:rsid w:val="00297307"/>
    <w:rsid w:val="002974A0"/>
    <w:rsid w:val="002A020D"/>
    <w:rsid w:val="002A081A"/>
    <w:rsid w:val="002A4D63"/>
    <w:rsid w:val="002A4EA0"/>
    <w:rsid w:val="002A6FB7"/>
    <w:rsid w:val="002A6FC9"/>
    <w:rsid w:val="002A7880"/>
    <w:rsid w:val="002B1CB4"/>
    <w:rsid w:val="002B1F16"/>
    <w:rsid w:val="002B3737"/>
    <w:rsid w:val="002C060F"/>
    <w:rsid w:val="002C4B04"/>
    <w:rsid w:val="002C4CAC"/>
    <w:rsid w:val="002D1761"/>
    <w:rsid w:val="002D5F0C"/>
    <w:rsid w:val="002D767B"/>
    <w:rsid w:val="002E34C8"/>
    <w:rsid w:val="002E3D94"/>
    <w:rsid w:val="002E4F31"/>
    <w:rsid w:val="002E56C7"/>
    <w:rsid w:val="002F39EB"/>
    <w:rsid w:val="002F4274"/>
    <w:rsid w:val="002F52AA"/>
    <w:rsid w:val="00301155"/>
    <w:rsid w:val="003047EB"/>
    <w:rsid w:val="00307A15"/>
    <w:rsid w:val="003106F3"/>
    <w:rsid w:val="003111BD"/>
    <w:rsid w:val="0031735F"/>
    <w:rsid w:val="003211CD"/>
    <w:rsid w:val="00321ECC"/>
    <w:rsid w:val="003265E8"/>
    <w:rsid w:val="003347C1"/>
    <w:rsid w:val="00335111"/>
    <w:rsid w:val="003366AB"/>
    <w:rsid w:val="00340464"/>
    <w:rsid w:val="00341C42"/>
    <w:rsid w:val="00360900"/>
    <w:rsid w:val="00363EE4"/>
    <w:rsid w:val="00366A04"/>
    <w:rsid w:val="00367B8F"/>
    <w:rsid w:val="00380A6C"/>
    <w:rsid w:val="00385459"/>
    <w:rsid w:val="003879E0"/>
    <w:rsid w:val="003920A5"/>
    <w:rsid w:val="003965CF"/>
    <w:rsid w:val="003A0083"/>
    <w:rsid w:val="003A2FD6"/>
    <w:rsid w:val="003B0E69"/>
    <w:rsid w:val="003B11BA"/>
    <w:rsid w:val="003B49C6"/>
    <w:rsid w:val="003B57D2"/>
    <w:rsid w:val="003B5D56"/>
    <w:rsid w:val="003B5EBC"/>
    <w:rsid w:val="003B68A6"/>
    <w:rsid w:val="003C386D"/>
    <w:rsid w:val="003D6BDF"/>
    <w:rsid w:val="003E0E77"/>
    <w:rsid w:val="003E3799"/>
    <w:rsid w:val="003E51CB"/>
    <w:rsid w:val="003E7CC3"/>
    <w:rsid w:val="003F60D8"/>
    <w:rsid w:val="003F7AB4"/>
    <w:rsid w:val="003F7E94"/>
    <w:rsid w:val="00400D83"/>
    <w:rsid w:val="00403C21"/>
    <w:rsid w:val="00407E09"/>
    <w:rsid w:val="0042381F"/>
    <w:rsid w:val="004328EE"/>
    <w:rsid w:val="00436DA4"/>
    <w:rsid w:val="00437DC1"/>
    <w:rsid w:val="004409CD"/>
    <w:rsid w:val="00440AA6"/>
    <w:rsid w:val="004412FE"/>
    <w:rsid w:val="00452120"/>
    <w:rsid w:val="00456256"/>
    <w:rsid w:val="0046087E"/>
    <w:rsid w:val="004820D1"/>
    <w:rsid w:val="00482A81"/>
    <w:rsid w:val="00485393"/>
    <w:rsid w:val="004875E6"/>
    <w:rsid w:val="00496BBA"/>
    <w:rsid w:val="00497D35"/>
    <w:rsid w:val="004A00E4"/>
    <w:rsid w:val="004A42EC"/>
    <w:rsid w:val="004A7B2E"/>
    <w:rsid w:val="004B4CCB"/>
    <w:rsid w:val="004B4E81"/>
    <w:rsid w:val="004B5D2C"/>
    <w:rsid w:val="004B7653"/>
    <w:rsid w:val="004C49DE"/>
    <w:rsid w:val="004C5055"/>
    <w:rsid w:val="004D78D5"/>
    <w:rsid w:val="004E7A7C"/>
    <w:rsid w:val="004F4E2A"/>
    <w:rsid w:val="00501882"/>
    <w:rsid w:val="00504826"/>
    <w:rsid w:val="0050795E"/>
    <w:rsid w:val="005176B9"/>
    <w:rsid w:val="00521978"/>
    <w:rsid w:val="00526DD9"/>
    <w:rsid w:val="0053300D"/>
    <w:rsid w:val="0053424F"/>
    <w:rsid w:val="00536B2B"/>
    <w:rsid w:val="00540F02"/>
    <w:rsid w:val="00541731"/>
    <w:rsid w:val="00547435"/>
    <w:rsid w:val="005523F0"/>
    <w:rsid w:val="0055256D"/>
    <w:rsid w:val="00555A45"/>
    <w:rsid w:val="00556666"/>
    <w:rsid w:val="00560736"/>
    <w:rsid w:val="00561FB3"/>
    <w:rsid w:val="00565080"/>
    <w:rsid w:val="00577884"/>
    <w:rsid w:val="00582704"/>
    <w:rsid w:val="00587764"/>
    <w:rsid w:val="00592CF9"/>
    <w:rsid w:val="0059642A"/>
    <w:rsid w:val="005A07A2"/>
    <w:rsid w:val="005B1DD1"/>
    <w:rsid w:val="005C0C19"/>
    <w:rsid w:val="005C5488"/>
    <w:rsid w:val="005C6865"/>
    <w:rsid w:val="005D0549"/>
    <w:rsid w:val="005D174C"/>
    <w:rsid w:val="005D3BFF"/>
    <w:rsid w:val="005E0073"/>
    <w:rsid w:val="005F5798"/>
    <w:rsid w:val="005F598D"/>
    <w:rsid w:val="00601104"/>
    <w:rsid w:val="00612019"/>
    <w:rsid w:val="0061250C"/>
    <w:rsid w:val="00612A40"/>
    <w:rsid w:val="00614106"/>
    <w:rsid w:val="00616107"/>
    <w:rsid w:val="00627556"/>
    <w:rsid w:val="00630C3B"/>
    <w:rsid w:val="00640E91"/>
    <w:rsid w:val="00643502"/>
    <w:rsid w:val="006547A7"/>
    <w:rsid w:val="00656A3B"/>
    <w:rsid w:val="006603B2"/>
    <w:rsid w:val="00662CEA"/>
    <w:rsid w:val="0066518E"/>
    <w:rsid w:val="006656C4"/>
    <w:rsid w:val="00671180"/>
    <w:rsid w:val="00672517"/>
    <w:rsid w:val="00672B0A"/>
    <w:rsid w:val="006737CF"/>
    <w:rsid w:val="006738AF"/>
    <w:rsid w:val="00673E0F"/>
    <w:rsid w:val="006748EA"/>
    <w:rsid w:val="00674D99"/>
    <w:rsid w:val="00680D53"/>
    <w:rsid w:val="00681306"/>
    <w:rsid w:val="00686B06"/>
    <w:rsid w:val="0068761D"/>
    <w:rsid w:val="00696DDC"/>
    <w:rsid w:val="006A0D4C"/>
    <w:rsid w:val="006B444A"/>
    <w:rsid w:val="006B4E3B"/>
    <w:rsid w:val="006C0EFD"/>
    <w:rsid w:val="006C6A22"/>
    <w:rsid w:val="006D07AC"/>
    <w:rsid w:val="006D6577"/>
    <w:rsid w:val="006E00EC"/>
    <w:rsid w:val="006E12F0"/>
    <w:rsid w:val="006E47E5"/>
    <w:rsid w:val="00701E9A"/>
    <w:rsid w:val="00703E7F"/>
    <w:rsid w:val="007053EC"/>
    <w:rsid w:val="00707D8A"/>
    <w:rsid w:val="00715D22"/>
    <w:rsid w:val="00731724"/>
    <w:rsid w:val="00735427"/>
    <w:rsid w:val="007369D1"/>
    <w:rsid w:val="007369FA"/>
    <w:rsid w:val="00736B81"/>
    <w:rsid w:val="00736EB8"/>
    <w:rsid w:val="007424B5"/>
    <w:rsid w:val="00750D0D"/>
    <w:rsid w:val="00752642"/>
    <w:rsid w:val="00764D54"/>
    <w:rsid w:val="007733BE"/>
    <w:rsid w:val="007765D0"/>
    <w:rsid w:val="007773E5"/>
    <w:rsid w:val="00791682"/>
    <w:rsid w:val="00791968"/>
    <w:rsid w:val="00793616"/>
    <w:rsid w:val="007B2223"/>
    <w:rsid w:val="007C2744"/>
    <w:rsid w:val="007C36BE"/>
    <w:rsid w:val="007D0670"/>
    <w:rsid w:val="007D251D"/>
    <w:rsid w:val="007D35B6"/>
    <w:rsid w:val="007E0C3C"/>
    <w:rsid w:val="007F0A99"/>
    <w:rsid w:val="007F36E3"/>
    <w:rsid w:val="008019A0"/>
    <w:rsid w:val="0080584C"/>
    <w:rsid w:val="0080783D"/>
    <w:rsid w:val="00811734"/>
    <w:rsid w:val="008156F7"/>
    <w:rsid w:val="00815957"/>
    <w:rsid w:val="00822B14"/>
    <w:rsid w:val="00822BD1"/>
    <w:rsid w:val="00831A5D"/>
    <w:rsid w:val="008352B9"/>
    <w:rsid w:val="0084108A"/>
    <w:rsid w:val="0084293F"/>
    <w:rsid w:val="00843C92"/>
    <w:rsid w:val="00843DFD"/>
    <w:rsid w:val="00845EF0"/>
    <w:rsid w:val="00850BFF"/>
    <w:rsid w:val="00851364"/>
    <w:rsid w:val="00860E57"/>
    <w:rsid w:val="00864ACD"/>
    <w:rsid w:val="00865EEF"/>
    <w:rsid w:val="00866AB5"/>
    <w:rsid w:val="00867E9D"/>
    <w:rsid w:val="008728F3"/>
    <w:rsid w:val="00874A8C"/>
    <w:rsid w:val="00874DD7"/>
    <w:rsid w:val="00876804"/>
    <w:rsid w:val="00881B14"/>
    <w:rsid w:val="00886C75"/>
    <w:rsid w:val="0089293A"/>
    <w:rsid w:val="008957CE"/>
    <w:rsid w:val="008A4B0A"/>
    <w:rsid w:val="008A5DFB"/>
    <w:rsid w:val="008B002C"/>
    <w:rsid w:val="008B5B5F"/>
    <w:rsid w:val="008B72B4"/>
    <w:rsid w:val="008B7AA6"/>
    <w:rsid w:val="008C0A55"/>
    <w:rsid w:val="008C0C72"/>
    <w:rsid w:val="008C139F"/>
    <w:rsid w:val="008C477B"/>
    <w:rsid w:val="008C4A71"/>
    <w:rsid w:val="008C5091"/>
    <w:rsid w:val="008D0703"/>
    <w:rsid w:val="008D1958"/>
    <w:rsid w:val="008D6712"/>
    <w:rsid w:val="008D6D7A"/>
    <w:rsid w:val="008D7AB2"/>
    <w:rsid w:val="008E5FD2"/>
    <w:rsid w:val="008F06D9"/>
    <w:rsid w:val="008F433A"/>
    <w:rsid w:val="008F541B"/>
    <w:rsid w:val="008F543E"/>
    <w:rsid w:val="00900331"/>
    <w:rsid w:val="0090410B"/>
    <w:rsid w:val="00912096"/>
    <w:rsid w:val="009205DB"/>
    <w:rsid w:val="00923388"/>
    <w:rsid w:val="0092505C"/>
    <w:rsid w:val="00931B8E"/>
    <w:rsid w:val="009322B2"/>
    <w:rsid w:val="00937E51"/>
    <w:rsid w:val="00941A67"/>
    <w:rsid w:val="009466F8"/>
    <w:rsid w:val="009470B3"/>
    <w:rsid w:val="00956486"/>
    <w:rsid w:val="00962773"/>
    <w:rsid w:val="009715D1"/>
    <w:rsid w:val="00981388"/>
    <w:rsid w:val="00981738"/>
    <w:rsid w:val="009833D3"/>
    <w:rsid w:val="00994BB7"/>
    <w:rsid w:val="00995A14"/>
    <w:rsid w:val="009976B1"/>
    <w:rsid w:val="009A5438"/>
    <w:rsid w:val="009A7C6E"/>
    <w:rsid w:val="009B4675"/>
    <w:rsid w:val="009B7428"/>
    <w:rsid w:val="009C4BEB"/>
    <w:rsid w:val="009D364D"/>
    <w:rsid w:val="009D3BCF"/>
    <w:rsid w:val="009E04B6"/>
    <w:rsid w:val="009E0589"/>
    <w:rsid w:val="009E6805"/>
    <w:rsid w:val="009E71CF"/>
    <w:rsid w:val="009F0D61"/>
    <w:rsid w:val="00A01A05"/>
    <w:rsid w:val="00A02A1B"/>
    <w:rsid w:val="00A030A6"/>
    <w:rsid w:val="00A0543E"/>
    <w:rsid w:val="00A061D0"/>
    <w:rsid w:val="00A12BAC"/>
    <w:rsid w:val="00A20E48"/>
    <w:rsid w:val="00A22417"/>
    <w:rsid w:val="00A31A1D"/>
    <w:rsid w:val="00A3415C"/>
    <w:rsid w:val="00A34E8C"/>
    <w:rsid w:val="00A35875"/>
    <w:rsid w:val="00A35C3E"/>
    <w:rsid w:val="00A4132B"/>
    <w:rsid w:val="00A51DF3"/>
    <w:rsid w:val="00A53962"/>
    <w:rsid w:val="00A55084"/>
    <w:rsid w:val="00A55175"/>
    <w:rsid w:val="00A55187"/>
    <w:rsid w:val="00A6029F"/>
    <w:rsid w:val="00A62C23"/>
    <w:rsid w:val="00A661A1"/>
    <w:rsid w:val="00A70300"/>
    <w:rsid w:val="00A75224"/>
    <w:rsid w:val="00A80C71"/>
    <w:rsid w:val="00A87E8D"/>
    <w:rsid w:val="00A91E08"/>
    <w:rsid w:val="00A93747"/>
    <w:rsid w:val="00A93E6F"/>
    <w:rsid w:val="00A94241"/>
    <w:rsid w:val="00AA1AEA"/>
    <w:rsid w:val="00AA45B9"/>
    <w:rsid w:val="00AA6FCD"/>
    <w:rsid w:val="00AB2695"/>
    <w:rsid w:val="00AD093B"/>
    <w:rsid w:val="00AD3D61"/>
    <w:rsid w:val="00AD76CF"/>
    <w:rsid w:val="00AE24C9"/>
    <w:rsid w:val="00AE461B"/>
    <w:rsid w:val="00AE4CA0"/>
    <w:rsid w:val="00AE5F53"/>
    <w:rsid w:val="00AF0179"/>
    <w:rsid w:val="00AF1477"/>
    <w:rsid w:val="00AF14E5"/>
    <w:rsid w:val="00AF3F39"/>
    <w:rsid w:val="00B00C89"/>
    <w:rsid w:val="00B00E9B"/>
    <w:rsid w:val="00B0115A"/>
    <w:rsid w:val="00B12F88"/>
    <w:rsid w:val="00B13534"/>
    <w:rsid w:val="00B17946"/>
    <w:rsid w:val="00B17B1F"/>
    <w:rsid w:val="00B25075"/>
    <w:rsid w:val="00B268CB"/>
    <w:rsid w:val="00B2724B"/>
    <w:rsid w:val="00B32C09"/>
    <w:rsid w:val="00B3434D"/>
    <w:rsid w:val="00B42A3F"/>
    <w:rsid w:val="00B433C9"/>
    <w:rsid w:val="00B441AE"/>
    <w:rsid w:val="00B46E3D"/>
    <w:rsid w:val="00B50E1F"/>
    <w:rsid w:val="00B51580"/>
    <w:rsid w:val="00B551D7"/>
    <w:rsid w:val="00B606E1"/>
    <w:rsid w:val="00B62CF6"/>
    <w:rsid w:val="00B62FE9"/>
    <w:rsid w:val="00B80EFA"/>
    <w:rsid w:val="00B8100A"/>
    <w:rsid w:val="00B85EF3"/>
    <w:rsid w:val="00B90A4C"/>
    <w:rsid w:val="00B95AF4"/>
    <w:rsid w:val="00B97493"/>
    <w:rsid w:val="00B97A52"/>
    <w:rsid w:val="00BA5E97"/>
    <w:rsid w:val="00BB0C72"/>
    <w:rsid w:val="00BB2D08"/>
    <w:rsid w:val="00BB4284"/>
    <w:rsid w:val="00BB5EEE"/>
    <w:rsid w:val="00BC14AB"/>
    <w:rsid w:val="00BC4D09"/>
    <w:rsid w:val="00BC71F2"/>
    <w:rsid w:val="00BC76A2"/>
    <w:rsid w:val="00BD0136"/>
    <w:rsid w:val="00BD1B7C"/>
    <w:rsid w:val="00BD215D"/>
    <w:rsid w:val="00BE0FAF"/>
    <w:rsid w:val="00BE3A89"/>
    <w:rsid w:val="00BE460C"/>
    <w:rsid w:val="00BE4B8D"/>
    <w:rsid w:val="00BE6137"/>
    <w:rsid w:val="00BE7E24"/>
    <w:rsid w:val="00BF0B21"/>
    <w:rsid w:val="00C016A5"/>
    <w:rsid w:val="00C04A7C"/>
    <w:rsid w:val="00C05939"/>
    <w:rsid w:val="00C06DB8"/>
    <w:rsid w:val="00C07893"/>
    <w:rsid w:val="00C145FE"/>
    <w:rsid w:val="00C1582A"/>
    <w:rsid w:val="00C16D53"/>
    <w:rsid w:val="00C176ED"/>
    <w:rsid w:val="00C20F2A"/>
    <w:rsid w:val="00C20F5E"/>
    <w:rsid w:val="00C22750"/>
    <w:rsid w:val="00C30FA7"/>
    <w:rsid w:val="00C3295D"/>
    <w:rsid w:val="00C368C2"/>
    <w:rsid w:val="00C41433"/>
    <w:rsid w:val="00C424A0"/>
    <w:rsid w:val="00C45E7A"/>
    <w:rsid w:val="00C46BB7"/>
    <w:rsid w:val="00C5285B"/>
    <w:rsid w:val="00C56EA6"/>
    <w:rsid w:val="00C66B7C"/>
    <w:rsid w:val="00C70934"/>
    <w:rsid w:val="00C7114A"/>
    <w:rsid w:val="00C731B0"/>
    <w:rsid w:val="00C76790"/>
    <w:rsid w:val="00C77AE5"/>
    <w:rsid w:val="00C84971"/>
    <w:rsid w:val="00C858F9"/>
    <w:rsid w:val="00C915A0"/>
    <w:rsid w:val="00CA14E3"/>
    <w:rsid w:val="00CA2966"/>
    <w:rsid w:val="00CA2FB5"/>
    <w:rsid w:val="00CB0AF2"/>
    <w:rsid w:val="00CB1C9F"/>
    <w:rsid w:val="00CB2124"/>
    <w:rsid w:val="00CB5742"/>
    <w:rsid w:val="00CC2B31"/>
    <w:rsid w:val="00CC2EC4"/>
    <w:rsid w:val="00CC3668"/>
    <w:rsid w:val="00CC6FAC"/>
    <w:rsid w:val="00CC79A4"/>
    <w:rsid w:val="00CD1ADB"/>
    <w:rsid w:val="00CD3173"/>
    <w:rsid w:val="00CD4EB0"/>
    <w:rsid w:val="00CD7936"/>
    <w:rsid w:val="00CE4DF5"/>
    <w:rsid w:val="00CE622E"/>
    <w:rsid w:val="00CE763C"/>
    <w:rsid w:val="00CF0C86"/>
    <w:rsid w:val="00CF140D"/>
    <w:rsid w:val="00D062DA"/>
    <w:rsid w:val="00D17808"/>
    <w:rsid w:val="00D25567"/>
    <w:rsid w:val="00D259C5"/>
    <w:rsid w:val="00D343A4"/>
    <w:rsid w:val="00D4112C"/>
    <w:rsid w:val="00D41DC1"/>
    <w:rsid w:val="00D41DC6"/>
    <w:rsid w:val="00D45B5F"/>
    <w:rsid w:val="00D47463"/>
    <w:rsid w:val="00D50A3C"/>
    <w:rsid w:val="00D51479"/>
    <w:rsid w:val="00D51D93"/>
    <w:rsid w:val="00D57D26"/>
    <w:rsid w:val="00D64E93"/>
    <w:rsid w:val="00D656D4"/>
    <w:rsid w:val="00D65F59"/>
    <w:rsid w:val="00D715B4"/>
    <w:rsid w:val="00D7184B"/>
    <w:rsid w:val="00D7228E"/>
    <w:rsid w:val="00D724DC"/>
    <w:rsid w:val="00D7278C"/>
    <w:rsid w:val="00D7507E"/>
    <w:rsid w:val="00D8150E"/>
    <w:rsid w:val="00D83930"/>
    <w:rsid w:val="00D84712"/>
    <w:rsid w:val="00D9037C"/>
    <w:rsid w:val="00D91BFA"/>
    <w:rsid w:val="00D9219F"/>
    <w:rsid w:val="00D93B88"/>
    <w:rsid w:val="00D94FC0"/>
    <w:rsid w:val="00D968DD"/>
    <w:rsid w:val="00DA3592"/>
    <w:rsid w:val="00DA556B"/>
    <w:rsid w:val="00DA5626"/>
    <w:rsid w:val="00DB0315"/>
    <w:rsid w:val="00DB061A"/>
    <w:rsid w:val="00DB473E"/>
    <w:rsid w:val="00DB619F"/>
    <w:rsid w:val="00DC2A46"/>
    <w:rsid w:val="00DC5877"/>
    <w:rsid w:val="00DD26D1"/>
    <w:rsid w:val="00DD272E"/>
    <w:rsid w:val="00DD4B05"/>
    <w:rsid w:val="00DE2C07"/>
    <w:rsid w:val="00E01CEC"/>
    <w:rsid w:val="00E03764"/>
    <w:rsid w:val="00E04A84"/>
    <w:rsid w:val="00E07B14"/>
    <w:rsid w:val="00E115DF"/>
    <w:rsid w:val="00E165CA"/>
    <w:rsid w:val="00E27B6B"/>
    <w:rsid w:val="00E3005D"/>
    <w:rsid w:val="00E30698"/>
    <w:rsid w:val="00E37190"/>
    <w:rsid w:val="00E411F6"/>
    <w:rsid w:val="00E423C0"/>
    <w:rsid w:val="00E46EFA"/>
    <w:rsid w:val="00E47381"/>
    <w:rsid w:val="00E52BC4"/>
    <w:rsid w:val="00E53530"/>
    <w:rsid w:val="00E55AB6"/>
    <w:rsid w:val="00E55CD4"/>
    <w:rsid w:val="00E56D24"/>
    <w:rsid w:val="00E722AD"/>
    <w:rsid w:val="00E755F1"/>
    <w:rsid w:val="00E80A37"/>
    <w:rsid w:val="00E80A88"/>
    <w:rsid w:val="00E8198F"/>
    <w:rsid w:val="00E917B7"/>
    <w:rsid w:val="00E9266F"/>
    <w:rsid w:val="00E97F09"/>
    <w:rsid w:val="00EA31BD"/>
    <w:rsid w:val="00EA5579"/>
    <w:rsid w:val="00EC1349"/>
    <w:rsid w:val="00EC7658"/>
    <w:rsid w:val="00ED13CB"/>
    <w:rsid w:val="00ED38AF"/>
    <w:rsid w:val="00ED5411"/>
    <w:rsid w:val="00ED6461"/>
    <w:rsid w:val="00ED6CEC"/>
    <w:rsid w:val="00EE49EF"/>
    <w:rsid w:val="00EE7A2D"/>
    <w:rsid w:val="00F1186F"/>
    <w:rsid w:val="00F11F35"/>
    <w:rsid w:val="00F13D5A"/>
    <w:rsid w:val="00F15D03"/>
    <w:rsid w:val="00F24155"/>
    <w:rsid w:val="00F2563B"/>
    <w:rsid w:val="00F25997"/>
    <w:rsid w:val="00F25B8A"/>
    <w:rsid w:val="00F325B7"/>
    <w:rsid w:val="00F32899"/>
    <w:rsid w:val="00F32EF6"/>
    <w:rsid w:val="00F35DBA"/>
    <w:rsid w:val="00F378C1"/>
    <w:rsid w:val="00F403FA"/>
    <w:rsid w:val="00F41514"/>
    <w:rsid w:val="00F504C3"/>
    <w:rsid w:val="00F539BB"/>
    <w:rsid w:val="00F56C5E"/>
    <w:rsid w:val="00F57D05"/>
    <w:rsid w:val="00F640CD"/>
    <w:rsid w:val="00F753D8"/>
    <w:rsid w:val="00F77025"/>
    <w:rsid w:val="00F81A0B"/>
    <w:rsid w:val="00F85527"/>
    <w:rsid w:val="00F85728"/>
    <w:rsid w:val="00FA6EA1"/>
    <w:rsid w:val="00FB2032"/>
    <w:rsid w:val="00FB354E"/>
    <w:rsid w:val="00FB7E2E"/>
    <w:rsid w:val="00FC1013"/>
    <w:rsid w:val="00FC3589"/>
    <w:rsid w:val="00FC5EA7"/>
    <w:rsid w:val="00FD65F6"/>
    <w:rsid w:val="00FE2DDD"/>
    <w:rsid w:val="00FE30AB"/>
    <w:rsid w:val="00FE52F1"/>
    <w:rsid w:val="00FF0FA6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A627C"/>
  <w15:docId w15:val="{3CB7B1DB-8646-4C5A-A8BE-170C544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88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關鍵字"/>
    <w:basedOn w:val="a"/>
    <w:autoRedefine/>
    <w:rsid w:val="00FB7E2E"/>
    <w:rPr>
      <w:snapToGrid w:val="0"/>
      <w:sz w:val="20"/>
      <w:szCs w:val="20"/>
      <w:lang w:val="de-DE"/>
    </w:rPr>
  </w:style>
  <w:style w:type="paragraph" w:customStyle="1" w:styleId="a4">
    <w:name w:val="論文小標題"/>
    <w:basedOn w:val="a"/>
    <w:autoRedefine/>
    <w:rsid w:val="00FB7E2E"/>
    <w:pPr>
      <w:spacing w:line="360" w:lineRule="auto"/>
    </w:pPr>
    <w:rPr>
      <w:rFonts w:eastAsia="標楷體" w:cs="新細明體"/>
      <w:snapToGrid w:val="0"/>
    </w:rPr>
  </w:style>
  <w:style w:type="paragraph" w:customStyle="1" w:styleId="11">
    <w:name w:val="樣式 11 點"/>
    <w:basedOn w:val="a"/>
    <w:autoRedefine/>
    <w:rsid w:val="00FB7E2E"/>
    <w:pPr>
      <w:spacing w:line="360" w:lineRule="exact"/>
      <w:ind w:firstLineChars="200" w:firstLine="200"/>
    </w:pPr>
    <w:rPr>
      <w:snapToGrid w:val="0"/>
      <w:sz w:val="22"/>
      <w:szCs w:val="22"/>
      <w:lang w:val="de-DE"/>
    </w:rPr>
  </w:style>
  <w:style w:type="character" w:styleId="a5">
    <w:name w:val="Hyperlink"/>
    <w:basedOn w:val="a0"/>
    <w:rsid w:val="00860E57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60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860E57"/>
  </w:style>
  <w:style w:type="paragraph" w:customStyle="1" w:styleId="a9">
    <w:name w:val="（一）"/>
    <w:basedOn w:val="a"/>
    <w:rsid w:val="00A661A1"/>
    <w:pPr>
      <w:widowControl/>
      <w:spacing w:line="400" w:lineRule="exact"/>
      <w:ind w:leftChars="-5" w:left="708" w:rightChars="-33" w:right="-79" w:hangingChars="300" w:hanging="720"/>
      <w:jc w:val="both"/>
    </w:pPr>
    <w:rPr>
      <w:rFonts w:hAnsi="新細明體"/>
      <w:color w:val="000000"/>
      <w:kern w:val="0"/>
    </w:rPr>
  </w:style>
  <w:style w:type="paragraph" w:customStyle="1" w:styleId="1">
    <w:name w:val="1、"/>
    <w:basedOn w:val="a"/>
    <w:rsid w:val="00A661A1"/>
    <w:pPr>
      <w:widowControl/>
      <w:spacing w:line="400" w:lineRule="exact"/>
      <w:ind w:leftChars="59" w:left="718" w:rightChars="-33" w:right="-79" w:hangingChars="240" w:hanging="576"/>
    </w:pPr>
    <w:rPr>
      <w:color w:val="000000"/>
      <w:kern w:val="0"/>
    </w:rPr>
  </w:style>
  <w:style w:type="paragraph" w:customStyle="1" w:styleId="10">
    <w:name w:val="（1）"/>
    <w:basedOn w:val="a"/>
    <w:link w:val="12"/>
    <w:uiPriority w:val="99"/>
    <w:rsid w:val="00A661A1"/>
    <w:pPr>
      <w:widowControl/>
      <w:spacing w:line="400" w:lineRule="exact"/>
      <w:ind w:leftChars="118" w:left="717" w:rightChars="-33" w:right="-79" w:hangingChars="181" w:hanging="434"/>
    </w:pPr>
    <w:rPr>
      <w:rFonts w:hAnsi="新細明體"/>
      <w:color w:val="000000"/>
      <w:kern w:val="0"/>
    </w:rPr>
  </w:style>
  <w:style w:type="paragraph" w:customStyle="1" w:styleId="aa">
    <w:name w:val="例"/>
    <w:basedOn w:val="a"/>
    <w:uiPriority w:val="99"/>
    <w:rsid w:val="00A661A1"/>
    <w:pPr>
      <w:suppressAutoHyphens/>
      <w:spacing w:line="400" w:lineRule="exact"/>
      <w:ind w:leftChars="354" w:left="542" w:hangingChars="188" w:hanging="188"/>
    </w:pPr>
    <w:rPr>
      <w:rFonts w:hAnsi="新細明體"/>
      <w:color w:val="000000"/>
    </w:rPr>
  </w:style>
  <w:style w:type="character" w:customStyle="1" w:styleId="12">
    <w:name w:val="（1） 字元"/>
    <w:basedOn w:val="a0"/>
    <w:link w:val="10"/>
    <w:uiPriority w:val="99"/>
    <w:locked/>
    <w:rsid w:val="00A661A1"/>
    <w:rPr>
      <w:rFonts w:eastAsia="新細明體" w:hAnsi="新細明體"/>
      <w:color w:val="000000"/>
      <w:sz w:val="24"/>
      <w:szCs w:val="24"/>
      <w:lang w:val="en-US" w:eastAsia="zh-TW" w:bidi="ar-SA"/>
    </w:rPr>
  </w:style>
  <w:style w:type="paragraph" w:customStyle="1" w:styleId="ab">
    <w:name w:val="a.參考文獻(內文)"/>
    <w:uiPriority w:val="99"/>
    <w:rsid w:val="00867E9D"/>
    <w:pPr>
      <w:widowControl w:val="0"/>
      <w:suppressAutoHyphens/>
      <w:adjustRightInd w:val="0"/>
      <w:spacing w:line="200" w:lineRule="atLeast"/>
      <w:ind w:left="566" w:hangingChars="300" w:hanging="566"/>
      <w:jc w:val="both"/>
    </w:pPr>
    <w:rPr>
      <w:rFonts w:hAnsi="新細明體"/>
      <w:snapToGrid w:val="0"/>
    </w:rPr>
  </w:style>
  <w:style w:type="paragraph" w:styleId="ac">
    <w:name w:val="header"/>
    <w:basedOn w:val="a"/>
    <w:link w:val="ad"/>
    <w:uiPriority w:val="99"/>
    <w:rsid w:val="00736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36EB8"/>
    <w:rPr>
      <w:kern w:val="2"/>
    </w:rPr>
  </w:style>
  <w:style w:type="paragraph" w:styleId="ae">
    <w:name w:val="Balloon Text"/>
    <w:basedOn w:val="a"/>
    <w:link w:val="af"/>
    <w:rsid w:val="009E0589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9E058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1B40BB"/>
    <w:rPr>
      <w:kern w:val="2"/>
    </w:rPr>
  </w:style>
  <w:style w:type="paragraph" w:styleId="af0">
    <w:name w:val="Date"/>
    <w:basedOn w:val="a"/>
    <w:next w:val="a"/>
    <w:link w:val="af1"/>
    <w:rsid w:val="00AF14E5"/>
    <w:pPr>
      <w:jc w:val="right"/>
    </w:pPr>
  </w:style>
  <w:style w:type="character" w:customStyle="1" w:styleId="af1">
    <w:name w:val="日期 字元"/>
    <w:basedOn w:val="a0"/>
    <w:link w:val="af0"/>
    <w:rsid w:val="00AF14E5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A91E08"/>
    <w:pPr>
      <w:ind w:leftChars="200" w:left="480"/>
    </w:pPr>
  </w:style>
  <w:style w:type="character" w:styleId="af3">
    <w:name w:val="Unresolved Mention"/>
    <w:basedOn w:val="a0"/>
    <w:uiPriority w:val="99"/>
    <w:semiHidden/>
    <w:unhideWhenUsed/>
    <w:rsid w:val="008B002C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4C5055"/>
    <w:rPr>
      <w:color w:val="800080" w:themeColor="followedHyperlink"/>
      <w:u w:val="single"/>
    </w:rPr>
  </w:style>
  <w:style w:type="character" w:styleId="af5">
    <w:name w:val="annotation reference"/>
    <w:basedOn w:val="a0"/>
    <w:semiHidden/>
    <w:unhideWhenUsed/>
    <w:rsid w:val="00D715B4"/>
    <w:rPr>
      <w:sz w:val="18"/>
      <w:szCs w:val="18"/>
    </w:rPr>
  </w:style>
  <w:style w:type="paragraph" w:styleId="af6">
    <w:name w:val="annotation text"/>
    <w:basedOn w:val="a"/>
    <w:link w:val="af7"/>
    <w:unhideWhenUsed/>
    <w:rsid w:val="00D715B4"/>
  </w:style>
  <w:style w:type="character" w:customStyle="1" w:styleId="af7">
    <w:name w:val="註解文字 字元"/>
    <w:basedOn w:val="a0"/>
    <w:link w:val="af6"/>
    <w:rsid w:val="00D715B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D715B4"/>
    <w:rPr>
      <w:b/>
      <w:bCs/>
    </w:rPr>
  </w:style>
  <w:style w:type="character" w:customStyle="1" w:styleId="af9">
    <w:name w:val="註解主旨 字元"/>
    <w:basedOn w:val="af7"/>
    <w:link w:val="af8"/>
    <w:semiHidden/>
    <w:rsid w:val="00D715B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1493-4C28-4E13-A1B2-81ED1FA4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《中原財經法學》稿件格式</dc:title>
  <dc:creator>吳許黃捷;林孟楠</dc:creator>
  <cp:lastModifiedBy>黃捷 許</cp:lastModifiedBy>
  <cp:revision>20</cp:revision>
  <cp:lastPrinted>2021-12-29T11:05:00Z</cp:lastPrinted>
  <dcterms:created xsi:type="dcterms:W3CDTF">2025-08-25T08:17:00Z</dcterms:created>
  <dcterms:modified xsi:type="dcterms:W3CDTF">2025-09-29T08:12:00Z</dcterms:modified>
</cp:coreProperties>
</file>